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rPr>
        <w:id w:val="-479084268"/>
        <w:docPartObj>
          <w:docPartGallery w:val="Table of Contents"/>
          <w:docPartUnique/>
        </w:docPartObj>
      </w:sdtPr>
      <w:sdtEndPr>
        <w:rPr>
          <w:b w:val="0"/>
          <w:bCs w:val="0"/>
        </w:rPr>
      </w:sdtEndPr>
      <w:sdtContent>
        <w:p w14:paraId="23E22348" w14:textId="77777777" w:rsidR="00A81339" w:rsidRPr="00C25C0C" w:rsidRDefault="00A81339" w:rsidP="000B7D4F">
          <w:pPr>
            <w:rPr>
              <w:b/>
            </w:rPr>
          </w:pPr>
          <w:r w:rsidRPr="00C25C0C">
            <w:t>Inhalt</w:t>
          </w:r>
        </w:p>
        <w:p w14:paraId="31FAE9DC" w14:textId="3234BEC4" w:rsidR="00B61199" w:rsidRDefault="00A81339">
          <w:pPr>
            <w:pStyle w:val="Verzeichnis1"/>
            <w:tabs>
              <w:tab w:val="left" w:pos="440"/>
              <w:tab w:val="right" w:leader="dot" w:pos="9718"/>
            </w:tabs>
            <w:rPr>
              <w:rFonts w:asciiTheme="minorHAnsi" w:hAnsiTheme="minorHAnsi" w:cstheme="minorBidi"/>
              <w:noProof/>
              <w:sz w:val="22"/>
              <w:szCs w:val="22"/>
            </w:rPr>
          </w:pPr>
          <w:r w:rsidRPr="00C25C0C">
            <w:fldChar w:fldCharType="begin"/>
          </w:r>
          <w:r w:rsidRPr="00C25C0C">
            <w:instrText xml:space="preserve"> TOC \o "1-3" \h \z \u </w:instrText>
          </w:r>
          <w:r w:rsidRPr="00C25C0C">
            <w:fldChar w:fldCharType="separate"/>
          </w:r>
          <w:hyperlink w:anchor="_Toc85533964" w:history="1">
            <w:r w:rsidR="00B61199" w:rsidRPr="009E1E1F">
              <w:rPr>
                <w:rStyle w:val="Hyperlink"/>
                <w:noProof/>
              </w:rPr>
              <w:t>1.</w:t>
            </w:r>
            <w:r w:rsidR="00B61199">
              <w:rPr>
                <w:rFonts w:asciiTheme="minorHAnsi" w:hAnsiTheme="minorHAnsi" w:cstheme="minorBidi"/>
                <w:noProof/>
                <w:sz w:val="22"/>
                <w:szCs w:val="22"/>
              </w:rPr>
              <w:tab/>
            </w:r>
            <w:r w:rsidR="00B61199" w:rsidRPr="009E1E1F">
              <w:rPr>
                <w:rStyle w:val="Hyperlink"/>
                <w:noProof/>
              </w:rPr>
              <w:t>Einloggen und Ausloggen</w:t>
            </w:r>
            <w:r w:rsidR="00B61199">
              <w:rPr>
                <w:noProof/>
                <w:webHidden/>
              </w:rPr>
              <w:tab/>
            </w:r>
            <w:r w:rsidR="00B61199">
              <w:rPr>
                <w:noProof/>
                <w:webHidden/>
              </w:rPr>
              <w:fldChar w:fldCharType="begin"/>
            </w:r>
            <w:r w:rsidR="00B61199">
              <w:rPr>
                <w:noProof/>
                <w:webHidden/>
              </w:rPr>
              <w:instrText xml:space="preserve"> PAGEREF _Toc85533964 \h </w:instrText>
            </w:r>
            <w:r w:rsidR="00B61199">
              <w:rPr>
                <w:noProof/>
                <w:webHidden/>
              </w:rPr>
            </w:r>
            <w:r w:rsidR="00B61199">
              <w:rPr>
                <w:noProof/>
                <w:webHidden/>
              </w:rPr>
              <w:fldChar w:fldCharType="separate"/>
            </w:r>
            <w:r w:rsidR="00B61199">
              <w:rPr>
                <w:noProof/>
                <w:webHidden/>
              </w:rPr>
              <w:t>1</w:t>
            </w:r>
            <w:r w:rsidR="00B61199">
              <w:rPr>
                <w:noProof/>
                <w:webHidden/>
              </w:rPr>
              <w:fldChar w:fldCharType="end"/>
            </w:r>
          </w:hyperlink>
        </w:p>
        <w:p w14:paraId="01EA6994" w14:textId="1E13E1ED" w:rsidR="00B61199" w:rsidRDefault="00076707">
          <w:pPr>
            <w:pStyle w:val="Verzeichnis1"/>
            <w:tabs>
              <w:tab w:val="left" w:pos="440"/>
              <w:tab w:val="right" w:leader="dot" w:pos="9718"/>
            </w:tabs>
            <w:rPr>
              <w:rFonts w:asciiTheme="minorHAnsi" w:hAnsiTheme="minorHAnsi" w:cstheme="minorBidi"/>
              <w:noProof/>
              <w:sz w:val="22"/>
              <w:szCs w:val="22"/>
            </w:rPr>
          </w:pPr>
          <w:hyperlink w:anchor="_Toc85533965" w:history="1">
            <w:r w:rsidR="00B61199" w:rsidRPr="009E1E1F">
              <w:rPr>
                <w:rStyle w:val="Hyperlink"/>
                <w:noProof/>
              </w:rPr>
              <w:t>2.</w:t>
            </w:r>
            <w:r w:rsidR="00B61199">
              <w:rPr>
                <w:rFonts w:asciiTheme="minorHAnsi" w:hAnsiTheme="minorHAnsi" w:cstheme="minorBidi"/>
                <w:noProof/>
                <w:sz w:val="22"/>
                <w:szCs w:val="22"/>
              </w:rPr>
              <w:tab/>
            </w:r>
            <w:r w:rsidR="00B61199" w:rsidRPr="009E1E1F">
              <w:rPr>
                <w:rStyle w:val="Hyperlink"/>
                <w:noProof/>
              </w:rPr>
              <w:t>Ihre Übersicht und „Meine Kurse und Gruppen“</w:t>
            </w:r>
            <w:r w:rsidR="00B61199">
              <w:rPr>
                <w:noProof/>
                <w:webHidden/>
              </w:rPr>
              <w:tab/>
            </w:r>
            <w:r w:rsidR="00B61199">
              <w:rPr>
                <w:noProof/>
                <w:webHidden/>
              </w:rPr>
              <w:fldChar w:fldCharType="begin"/>
            </w:r>
            <w:r w:rsidR="00B61199">
              <w:rPr>
                <w:noProof/>
                <w:webHidden/>
              </w:rPr>
              <w:instrText xml:space="preserve"> PAGEREF _Toc85533965 \h </w:instrText>
            </w:r>
            <w:r w:rsidR="00B61199">
              <w:rPr>
                <w:noProof/>
                <w:webHidden/>
              </w:rPr>
            </w:r>
            <w:r w:rsidR="00B61199">
              <w:rPr>
                <w:noProof/>
                <w:webHidden/>
              </w:rPr>
              <w:fldChar w:fldCharType="separate"/>
            </w:r>
            <w:r w:rsidR="00B61199">
              <w:rPr>
                <w:noProof/>
                <w:webHidden/>
              </w:rPr>
              <w:t>1</w:t>
            </w:r>
            <w:r w:rsidR="00B61199">
              <w:rPr>
                <w:noProof/>
                <w:webHidden/>
              </w:rPr>
              <w:fldChar w:fldCharType="end"/>
            </w:r>
          </w:hyperlink>
        </w:p>
        <w:p w14:paraId="18E0FF47" w14:textId="3A1F03FD" w:rsidR="00B61199" w:rsidRDefault="00076707">
          <w:pPr>
            <w:pStyle w:val="Verzeichnis1"/>
            <w:tabs>
              <w:tab w:val="left" w:pos="440"/>
              <w:tab w:val="right" w:leader="dot" w:pos="9718"/>
            </w:tabs>
            <w:rPr>
              <w:rFonts w:asciiTheme="minorHAnsi" w:hAnsiTheme="minorHAnsi" w:cstheme="minorBidi"/>
              <w:noProof/>
              <w:sz w:val="22"/>
              <w:szCs w:val="22"/>
            </w:rPr>
          </w:pPr>
          <w:hyperlink w:anchor="_Toc85533966" w:history="1">
            <w:r w:rsidR="00B61199" w:rsidRPr="009E1E1F">
              <w:rPr>
                <w:rStyle w:val="Hyperlink"/>
                <w:noProof/>
              </w:rPr>
              <w:t>3.</w:t>
            </w:r>
            <w:r w:rsidR="00B61199">
              <w:rPr>
                <w:rFonts w:asciiTheme="minorHAnsi" w:hAnsiTheme="minorHAnsi" w:cstheme="minorBidi"/>
                <w:noProof/>
                <w:sz w:val="22"/>
                <w:szCs w:val="22"/>
              </w:rPr>
              <w:tab/>
            </w:r>
            <w:r w:rsidR="00B61199" w:rsidRPr="009E1E1F">
              <w:rPr>
                <w:rStyle w:val="Hyperlink"/>
                <w:noProof/>
              </w:rPr>
              <w:t>Profileinstellungen</w:t>
            </w:r>
            <w:r w:rsidR="00B61199">
              <w:rPr>
                <w:noProof/>
                <w:webHidden/>
              </w:rPr>
              <w:tab/>
            </w:r>
            <w:r w:rsidR="00B61199">
              <w:rPr>
                <w:noProof/>
                <w:webHidden/>
              </w:rPr>
              <w:fldChar w:fldCharType="begin"/>
            </w:r>
            <w:r w:rsidR="00B61199">
              <w:rPr>
                <w:noProof/>
                <w:webHidden/>
              </w:rPr>
              <w:instrText xml:space="preserve"> PAGEREF _Toc85533966 \h </w:instrText>
            </w:r>
            <w:r w:rsidR="00B61199">
              <w:rPr>
                <w:noProof/>
                <w:webHidden/>
              </w:rPr>
            </w:r>
            <w:r w:rsidR="00B61199">
              <w:rPr>
                <w:noProof/>
                <w:webHidden/>
              </w:rPr>
              <w:fldChar w:fldCharType="separate"/>
            </w:r>
            <w:r w:rsidR="00B61199">
              <w:rPr>
                <w:noProof/>
                <w:webHidden/>
              </w:rPr>
              <w:t>2</w:t>
            </w:r>
            <w:r w:rsidR="00B61199">
              <w:rPr>
                <w:noProof/>
                <w:webHidden/>
              </w:rPr>
              <w:fldChar w:fldCharType="end"/>
            </w:r>
          </w:hyperlink>
        </w:p>
        <w:p w14:paraId="0AADF63A" w14:textId="3B3FCB39" w:rsidR="00B61199" w:rsidRDefault="00076707">
          <w:pPr>
            <w:pStyle w:val="Verzeichnis1"/>
            <w:tabs>
              <w:tab w:val="left" w:pos="440"/>
              <w:tab w:val="right" w:leader="dot" w:pos="9718"/>
            </w:tabs>
            <w:rPr>
              <w:rFonts w:asciiTheme="minorHAnsi" w:hAnsiTheme="minorHAnsi" w:cstheme="minorBidi"/>
              <w:noProof/>
              <w:sz w:val="22"/>
              <w:szCs w:val="22"/>
            </w:rPr>
          </w:pPr>
          <w:hyperlink w:anchor="_Toc85533967" w:history="1">
            <w:r w:rsidR="00B61199" w:rsidRPr="009E1E1F">
              <w:rPr>
                <w:rStyle w:val="Hyperlink"/>
                <w:noProof/>
              </w:rPr>
              <w:t>4.</w:t>
            </w:r>
            <w:r w:rsidR="00B61199">
              <w:rPr>
                <w:rFonts w:asciiTheme="minorHAnsi" w:hAnsiTheme="minorHAnsi" w:cstheme="minorBidi"/>
                <w:noProof/>
                <w:sz w:val="22"/>
                <w:szCs w:val="22"/>
              </w:rPr>
              <w:tab/>
            </w:r>
            <w:r w:rsidR="00B61199" w:rsidRPr="009E1E1F">
              <w:rPr>
                <w:rStyle w:val="Hyperlink"/>
                <w:noProof/>
              </w:rPr>
              <w:t>Lehrveranstaltungen anlegen</w:t>
            </w:r>
            <w:r w:rsidR="00B61199">
              <w:rPr>
                <w:noProof/>
                <w:webHidden/>
              </w:rPr>
              <w:tab/>
            </w:r>
            <w:r w:rsidR="00B61199">
              <w:rPr>
                <w:noProof/>
                <w:webHidden/>
              </w:rPr>
              <w:fldChar w:fldCharType="begin"/>
            </w:r>
            <w:r w:rsidR="00B61199">
              <w:rPr>
                <w:noProof/>
                <w:webHidden/>
              </w:rPr>
              <w:instrText xml:space="preserve"> PAGEREF _Toc85533967 \h </w:instrText>
            </w:r>
            <w:r w:rsidR="00B61199">
              <w:rPr>
                <w:noProof/>
                <w:webHidden/>
              </w:rPr>
            </w:r>
            <w:r w:rsidR="00B61199">
              <w:rPr>
                <w:noProof/>
                <w:webHidden/>
              </w:rPr>
              <w:fldChar w:fldCharType="separate"/>
            </w:r>
            <w:r w:rsidR="00B61199">
              <w:rPr>
                <w:noProof/>
                <w:webHidden/>
              </w:rPr>
              <w:t>2</w:t>
            </w:r>
            <w:r w:rsidR="00B61199">
              <w:rPr>
                <w:noProof/>
                <w:webHidden/>
              </w:rPr>
              <w:fldChar w:fldCharType="end"/>
            </w:r>
          </w:hyperlink>
        </w:p>
        <w:p w14:paraId="4ECBD8B9" w14:textId="768EA701" w:rsidR="00B61199" w:rsidRDefault="00076707">
          <w:pPr>
            <w:pStyle w:val="Verzeichnis1"/>
            <w:tabs>
              <w:tab w:val="left" w:pos="440"/>
              <w:tab w:val="right" w:leader="dot" w:pos="9718"/>
            </w:tabs>
            <w:rPr>
              <w:rFonts w:asciiTheme="minorHAnsi" w:hAnsiTheme="minorHAnsi" w:cstheme="minorBidi"/>
              <w:noProof/>
              <w:sz w:val="22"/>
              <w:szCs w:val="22"/>
            </w:rPr>
          </w:pPr>
          <w:hyperlink w:anchor="_Toc85533968" w:history="1">
            <w:r w:rsidR="00B61199" w:rsidRPr="009E1E1F">
              <w:rPr>
                <w:rStyle w:val="Hyperlink"/>
                <w:noProof/>
              </w:rPr>
              <w:t>5.</w:t>
            </w:r>
            <w:r w:rsidR="00B61199">
              <w:rPr>
                <w:rFonts w:asciiTheme="minorHAnsi" w:hAnsiTheme="minorHAnsi" w:cstheme="minorBidi"/>
                <w:noProof/>
                <w:sz w:val="22"/>
                <w:szCs w:val="22"/>
              </w:rPr>
              <w:tab/>
            </w:r>
            <w:r w:rsidR="00B61199" w:rsidRPr="009E1E1F">
              <w:rPr>
                <w:rStyle w:val="Hyperlink"/>
                <w:noProof/>
              </w:rPr>
              <w:t>Kurseinstellungen bearbeiten</w:t>
            </w:r>
            <w:r w:rsidR="00B61199">
              <w:rPr>
                <w:noProof/>
                <w:webHidden/>
              </w:rPr>
              <w:tab/>
            </w:r>
            <w:r w:rsidR="00B61199">
              <w:rPr>
                <w:noProof/>
                <w:webHidden/>
              </w:rPr>
              <w:fldChar w:fldCharType="begin"/>
            </w:r>
            <w:r w:rsidR="00B61199">
              <w:rPr>
                <w:noProof/>
                <w:webHidden/>
              </w:rPr>
              <w:instrText xml:space="preserve"> PAGEREF _Toc85533968 \h </w:instrText>
            </w:r>
            <w:r w:rsidR="00B61199">
              <w:rPr>
                <w:noProof/>
                <w:webHidden/>
              </w:rPr>
            </w:r>
            <w:r w:rsidR="00B61199">
              <w:rPr>
                <w:noProof/>
                <w:webHidden/>
              </w:rPr>
              <w:fldChar w:fldCharType="separate"/>
            </w:r>
            <w:r w:rsidR="00B61199">
              <w:rPr>
                <w:noProof/>
                <w:webHidden/>
              </w:rPr>
              <w:t>3</w:t>
            </w:r>
            <w:r w:rsidR="00B61199">
              <w:rPr>
                <w:noProof/>
                <w:webHidden/>
              </w:rPr>
              <w:fldChar w:fldCharType="end"/>
            </w:r>
          </w:hyperlink>
        </w:p>
        <w:p w14:paraId="7D46203F" w14:textId="1F5E28A4" w:rsidR="00B61199" w:rsidRDefault="00076707">
          <w:pPr>
            <w:pStyle w:val="Verzeichnis1"/>
            <w:tabs>
              <w:tab w:val="left" w:pos="440"/>
              <w:tab w:val="right" w:leader="dot" w:pos="9718"/>
            </w:tabs>
            <w:rPr>
              <w:rFonts w:asciiTheme="minorHAnsi" w:hAnsiTheme="minorHAnsi" w:cstheme="minorBidi"/>
              <w:noProof/>
              <w:sz w:val="22"/>
              <w:szCs w:val="22"/>
            </w:rPr>
          </w:pPr>
          <w:hyperlink w:anchor="_Toc85533969" w:history="1">
            <w:r w:rsidR="00B61199" w:rsidRPr="009E1E1F">
              <w:rPr>
                <w:rStyle w:val="Hyperlink"/>
                <w:noProof/>
              </w:rPr>
              <w:t>6.</w:t>
            </w:r>
            <w:r w:rsidR="00B61199">
              <w:rPr>
                <w:rFonts w:asciiTheme="minorHAnsi" w:hAnsiTheme="minorHAnsi" w:cstheme="minorBidi"/>
                <w:noProof/>
                <w:sz w:val="22"/>
                <w:szCs w:val="22"/>
              </w:rPr>
              <w:tab/>
            </w:r>
            <w:r w:rsidR="00B61199" w:rsidRPr="009E1E1F">
              <w:rPr>
                <w:rStyle w:val="Hyperlink"/>
                <w:noProof/>
              </w:rPr>
              <w:t>Ordner anlegen und Dokumente hochladen</w:t>
            </w:r>
            <w:r w:rsidR="00B61199">
              <w:rPr>
                <w:noProof/>
                <w:webHidden/>
              </w:rPr>
              <w:tab/>
            </w:r>
            <w:r w:rsidR="00B61199">
              <w:rPr>
                <w:noProof/>
                <w:webHidden/>
              </w:rPr>
              <w:fldChar w:fldCharType="begin"/>
            </w:r>
            <w:r w:rsidR="00B61199">
              <w:rPr>
                <w:noProof/>
                <w:webHidden/>
              </w:rPr>
              <w:instrText xml:space="preserve"> PAGEREF _Toc85533969 \h </w:instrText>
            </w:r>
            <w:r w:rsidR="00B61199">
              <w:rPr>
                <w:noProof/>
                <w:webHidden/>
              </w:rPr>
            </w:r>
            <w:r w:rsidR="00B61199">
              <w:rPr>
                <w:noProof/>
                <w:webHidden/>
              </w:rPr>
              <w:fldChar w:fldCharType="separate"/>
            </w:r>
            <w:r w:rsidR="00B61199">
              <w:rPr>
                <w:noProof/>
                <w:webHidden/>
              </w:rPr>
              <w:t>5</w:t>
            </w:r>
            <w:r w:rsidR="00B61199">
              <w:rPr>
                <w:noProof/>
                <w:webHidden/>
              </w:rPr>
              <w:fldChar w:fldCharType="end"/>
            </w:r>
          </w:hyperlink>
        </w:p>
        <w:p w14:paraId="06501870" w14:textId="1B71415A" w:rsidR="00B61199" w:rsidRDefault="00076707">
          <w:pPr>
            <w:pStyle w:val="Verzeichnis1"/>
            <w:tabs>
              <w:tab w:val="left" w:pos="440"/>
              <w:tab w:val="right" w:leader="dot" w:pos="9718"/>
            </w:tabs>
            <w:rPr>
              <w:rFonts w:asciiTheme="minorHAnsi" w:hAnsiTheme="minorHAnsi" w:cstheme="minorBidi"/>
              <w:noProof/>
              <w:sz w:val="22"/>
              <w:szCs w:val="22"/>
            </w:rPr>
          </w:pPr>
          <w:hyperlink w:anchor="_Toc85533970" w:history="1">
            <w:r w:rsidR="00B61199" w:rsidRPr="009E1E1F">
              <w:rPr>
                <w:rStyle w:val="Hyperlink"/>
                <w:noProof/>
              </w:rPr>
              <w:t>7.</w:t>
            </w:r>
            <w:r w:rsidR="00B61199">
              <w:rPr>
                <w:rFonts w:asciiTheme="minorHAnsi" w:hAnsiTheme="minorHAnsi" w:cstheme="minorBidi"/>
                <w:noProof/>
                <w:sz w:val="22"/>
                <w:szCs w:val="22"/>
              </w:rPr>
              <w:tab/>
            </w:r>
            <w:r w:rsidR="00B61199" w:rsidRPr="009E1E1F">
              <w:rPr>
                <w:rStyle w:val="Hyperlink"/>
                <w:noProof/>
              </w:rPr>
              <w:t>Mitgliederverwaltung</w:t>
            </w:r>
            <w:r w:rsidR="00B61199">
              <w:rPr>
                <w:noProof/>
                <w:webHidden/>
              </w:rPr>
              <w:tab/>
            </w:r>
            <w:r w:rsidR="00B61199">
              <w:rPr>
                <w:noProof/>
                <w:webHidden/>
              </w:rPr>
              <w:fldChar w:fldCharType="begin"/>
            </w:r>
            <w:r w:rsidR="00B61199">
              <w:rPr>
                <w:noProof/>
                <w:webHidden/>
              </w:rPr>
              <w:instrText xml:space="preserve"> PAGEREF _Toc85533970 \h </w:instrText>
            </w:r>
            <w:r w:rsidR="00B61199">
              <w:rPr>
                <w:noProof/>
                <w:webHidden/>
              </w:rPr>
            </w:r>
            <w:r w:rsidR="00B61199">
              <w:rPr>
                <w:noProof/>
                <w:webHidden/>
              </w:rPr>
              <w:fldChar w:fldCharType="separate"/>
            </w:r>
            <w:r w:rsidR="00B61199">
              <w:rPr>
                <w:noProof/>
                <w:webHidden/>
              </w:rPr>
              <w:t>6</w:t>
            </w:r>
            <w:r w:rsidR="00B61199">
              <w:rPr>
                <w:noProof/>
                <w:webHidden/>
              </w:rPr>
              <w:fldChar w:fldCharType="end"/>
            </w:r>
          </w:hyperlink>
        </w:p>
        <w:p w14:paraId="49C6246E" w14:textId="2C3B3A9D" w:rsidR="00B61199" w:rsidRDefault="00076707">
          <w:pPr>
            <w:pStyle w:val="Verzeichnis1"/>
            <w:tabs>
              <w:tab w:val="left" w:pos="440"/>
              <w:tab w:val="right" w:leader="dot" w:pos="9718"/>
            </w:tabs>
            <w:rPr>
              <w:rFonts w:asciiTheme="minorHAnsi" w:hAnsiTheme="minorHAnsi" w:cstheme="minorBidi"/>
              <w:noProof/>
              <w:sz w:val="22"/>
              <w:szCs w:val="22"/>
            </w:rPr>
          </w:pPr>
          <w:hyperlink w:anchor="_Toc85533971" w:history="1">
            <w:r w:rsidR="00B61199" w:rsidRPr="009E1E1F">
              <w:rPr>
                <w:rStyle w:val="Hyperlink"/>
                <w:noProof/>
              </w:rPr>
              <w:t>8.</w:t>
            </w:r>
            <w:r w:rsidR="00B61199">
              <w:rPr>
                <w:rFonts w:asciiTheme="minorHAnsi" w:hAnsiTheme="minorHAnsi" w:cstheme="minorBidi"/>
                <w:noProof/>
                <w:sz w:val="22"/>
                <w:szCs w:val="22"/>
              </w:rPr>
              <w:tab/>
            </w:r>
            <w:r w:rsidR="00B61199" w:rsidRPr="009E1E1F">
              <w:rPr>
                <w:rStyle w:val="Hyperlink"/>
                <w:noProof/>
              </w:rPr>
              <w:t>Weitere Möglichkeiten</w:t>
            </w:r>
            <w:r w:rsidR="00B61199">
              <w:rPr>
                <w:noProof/>
                <w:webHidden/>
              </w:rPr>
              <w:tab/>
            </w:r>
            <w:r w:rsidR="00B61199">
              <w:rPr>
                <w:noProof/>
                <w:webHidden/>
              </w:rPr>
              <w:fldChar w:fldCharType="begin"/>
            </w:r>
            <w:r w:rsidR="00B61199">
              <w:rPr>
                <w:noProof/>
                <w:webHidden/>
              </w:rPr>
              <w:instrText xml:space="preserve"> PAGEREF _Toc85533971 \h </w:instrText>
            </w:r>
            <w:r w:rsidR="00B61199">
              <w:rPr>
                <w:noProof/>
                <w:webHidden/>
              </w:rPr>
            </w:r>
            <w:r w:rsidR="00B61199">
              <w:rPr>
                <w:noProof/>
                <w:webHidden/>
              </w:rPr>
              <w:fldChar w:fldCharType="separate"/>
            </w:r>
            <w:r w:rsidR="00B61199">
              <w:rPr>
                <w:noProof/>
                <w:webHidden/>
              </w:rPr>
              <w:t>7</w:t>
            </w:r>
            <w:r w:rsidR="00B61199">
              <w:rPr>
                <w:noProof/>
                <w:webHidden/>
              </w:rPr>
              <w:fldChar w:fldCharType="end"/>
            </w:r>
          </w:hyperlink>
        </w:p>
        <w:p w14:paraId="51705C16" w14:textId="1B65DDD7" w:rsidR="00B61199" w:rsidRDefault="00076707">
          <w:pPr>
            <w:pStyle w:val="Verzeichnis1"/>
            <w:tabs>
              <w:tab w:val="left" w:pos="440"/>
              <w:tab w:val="right" w:leader="dot" w:pos="9718"/>
            </w:tabs>
            <w:rPr>
              <w:rFonts w:asciiTheme="minorHAnsi" w:hAnsiTheme="minorHAnsi" w:cstheme="minorBidi"/>
              <w:noProof/>
              <w:sz w:val="22"/>
              <w:szCs w:val="22"/>
            </w:rPr>
          </w:pPr>
          <w:hyperlink w:anchor="_Toc85533972" w:history="1">
            <w:r w:rsidR="00B61199" w:rsidRPr="009E1E1F">
              <w:rPr>
                <w:rStyle w:val="Hyperlink"/>
                <w:noProof/>
              </w:rPr>
              <w:t>9.</w:t>
            </w:r>
            <w:r w:rsidR="00B61199">
              <w:rPr>
                <w:rFonts w:asciiTheme="minorHAnsi" w:hAnsiTheme="minorHAnsi" w:cstheme="minorBidi"/>
                <w:noProof/>
                <w:sz w:val="22"/>
                <w:szCs w:val="22"/>
              </w:rPr>
              <w:tab/>
            </w:r>
            <w:r w:rsidR="00B61199" w:rsidRPr="009E1E1F">
              <w:rPr>
                <w:rStyle w:val="Hyperlink"/>
                <w:noProof/>
              </w:rPr>
              <w:t>Support und Kontakt</w:t>
            </w:r>
            <w:r w:rsidR="00B61199">
              <w:rPr>
                <w:noProof/>
                <w:webHidden/>
              </w:rPr>
              <w:tab/>
            </w:r>
            <w:r w:rsidR="00B61199">
              <w:rPr>
                <w:noProof/>
                <w:webHidden/>
              </w:rPr>
              <w:fldChar w:fldCharType="begin"/>
            </w:r>
            <w:r w:rsidR="00B61199">
              <w:rPr>
                <w:noProof/>
                <w:webHidden/>
              </w:rPr>
              <w:instrText xml:space="preserve"> PAGEREF _Toc85533972 \h </w:instrText>
            </w:r>
            <w:r w:rsidR="00B61199">
              <w:rPr>
                <w:noProof/>
                <w:webHidden/>
              </w:rPr>
            </w:r>
            <w:r w:rsidR="00B61199">
              <w:rPr>
                <w:noProof/>
                <w:webHidden/>
              </w:rPr>
              <w:fldChar w:fldCharType="separate"/>
            </w:r>
            <w:r w:rsidR="00B61199">
              <w:rPr>
                <w:noProof/>
                <w:webHidden/>
              </w:rPr>
              <w:t>7</w:t>
            </w:r>
            <w:r w:rsidR="00B61199">
              <w:rPr>
                <w:noProof/>
                <w:webHidden/>
              </w:rPr>
              <w:fldChar w:fldCharType="end"/>
            </w:r>
          </w:hyperlink>
        </w:p>
        <w:p w14:paraId="6FE5F591" w14:textId="49C8A8A7" w:rsidR="00A81339" w:rsidRPr="00C25C0C" w:rsidRDefault="00A81339" w:rsidP="000B7D4F">
          <w:pPr>
            <w:pStyle w:val="Verzeichnis1"/>
          </w:pPr>
          <w:r w:rsidRPr="00C25C0C">
            <w:rPr>
              <w:b/>
              <w:bCs/>
            </w:rPr>
            <w:fldChar w:fldCharType="end"/>
          </w:r>
        </w:p>
      </w:sdtContent>
    </w:sdt>
    <w:p w14:paraId="640A9D9B" w14:textId="77777777" w:rsidR="00A81339" w:rsidRPr="004E6E55" w:rsidRDefault="00A81339" w:rsidP="00867158">
      <w:pPr>
        <w:pStyle w:val="Headline1"/>
      </w:pPr>
      <w:bookmarkStart w:id="0" w:name="_Toc85533964"/>
      <w:r w:rsidRPr="000B7D4F">
        <w:t>Einloggen</w:t>
      </w:r>
      <w:r w:rsidR="0024665C">
        <w:t xml:space="preserve"> und Ausloggen</w:t>
      </w:r>
      <w:bookmarkEnd w:id="0"/>
    </w:p>
    <w:p w14:paraId="064D2CBD" w14:textId="77777777" w:rsidR="00A81339" w:rsidRDefault="00A81339" w:rsidP="000B7D4F">
      <w:r w:rsidRPr="00C25C0C">
        <w:t xml:space="preserve">Rufen Sie </w:t>
      </w:r>
      <w:r w:rsidR="0024665C">
        <w:t>ILIAS</w:t>
      </w:r>
      <w:r w:rsidR="00A638A4">
        <w:t xml:space="preserve"> </w:t>
      </w:r>
      <w:r w:rsidRPr="00C25C0C">
        <w:t xml:space="preserve">auf: </w:t>
      </w:r>
      <w:hyperlink r:id="rId8" w:history="1">
        <w:r w:rsidRPr="00C25C0C">
          <w:rPr>
            <w:rStyle w:val="Hyperlink"/>
          </w:rPr>
          <w:t>https://ilias.uni-freiburg.de</w:t>
        </w:r>
      </w:hyperlink>
      <w:r w:rsidR="0024665C">
        <w:t xml:space="preserve"> und loggen Sie sich mit Ihrem Uni-Account ein (Benutzername und Kennwort). Sie sind nun gleichzeitig bei den Diensten der Uni-Bibliothek eingeloggt und können auf die Bibliotheks-Datenbanken zugreifen. Um sich komplett von allen Diensten abzumelden, müssen Sie am Ende Ihrer Sitzung alle Browserfenster (Internet Explorer, Firefox etc.) schließen. Dies ist insbesondere an öffentlichen PCs wichtig</w:t>
      </w:r>
      <w:r w:rsidR="00FF6389">
        <w:t>.</w:t>
      </w:r>
    </w:p>
    <w:p w14:paraId="59B9F193" w14:textId="77777777" w:rsidR="00A81339" w:rsidRPr="004E6E55" w:rsidRDefault="00C6643A" w:rsidP="00867158">
      <w:pPr>
        <w:pStyle w:val="Headline1"/>
      </w:pPr>
      <w:bookmarkStart w:id="1" w:name="_Toc85533965"/>
      <w:r>
        <w:t>Ihre Übersicht und „Meine Kurse und Gruppen“</w:t>
      </w:r>
      <w:bookmarkEnd w:id="1"/>
    </w:p>
    <w:p w14:paraId="4D7586F8" w14:textId="77777777" w:rsidR="00C6643A" w:rsidRDefault="0024665C" w:rsidP="000B7D4F">
      <w:r>
        <w:t>Nach der Anmeldung gelangen</w:t>
      </w:r>
      <w:r w:rsidRPr="0024665C">
        <w:t xml:space="preserve"> Sie automatisch auf </w:t>
      </w:r>
      <w:r w:rsidR="00BA0FEC">
        <w:t>die</w:t>
      </w:r>
      <w:r w:rsidRPr="0024665C">
        <w:t xml:space="preserve"> „</w:t>
      </w:r>
      <w:r w:rsidR="00C6643A">
        <w:t xml:space="preserve">Übersicht“. Diese Seite wird von Ihnen persönlich befüllt. </w:t>
      </w:r>
      <w:r w:rsidRPr="0024665C">
        <w:t xml:space="preserve">Hier finden Sie </w:t>
      </w:r>
      <w:r w:rsidR="00C6643A">
        <w:t>alle Kurse, Gruppen und Materialien, die Sie aktiv zu Ihren Favoriten hinzugefügt haben: über den blauen Aktionspfeil rechts neben dem jeweiligen Kurs/Gruppen/Materialtitel.</w:t>
      </w:r>
      <w:r w:rsidRPr="0024665C">
        <w:t xml:space="preserve"> </w:t>
      </w:r>
      <w:r w:rsidR="00C6643A">
        <w:t xml:space="preserve">Über den blauen Aktionspfeil rechts neben „Übersicht“ können Sie mehrere Objekte auf einmal entfernen oder diese sortieren. Sie bleiben auch nach dem Entfernen Mitglied in den Kursen und Gruppen, sie tauchen nur nicht mehr in der Übersicht, sondern nur noch unter „Meine Kurse und Gruppen“ auf. </w:t>
      </w:r>
    </w:p>
    <w:p w14:paraId="30C7A785" w14:textId="77777777" w:rsidR="00C6643A" w:rsidRDefault="00C6643A" w:rsidP="000B7D4F">
      <w:r>
        <w:t xml:space="preserve">Unter „Meine Kurse und Gruppen“ finden Sie alle Kurse und Gruppen, in denen Sie Mitglied sind oder die Sie selbst angelegt bzw. in denen Sie </w:t>
      </w:r>
      <w:proofErr w:type="spellStart"/>
      <w:r>
        <w:t>Adminrechte</w:t>
      </w:r>
      <w:proofErr w:type="spellEnd"/>
      <w:r>
        <w:t xml:space="preserve"> haben. Auch diese Ansicht lässt sich über den blauen Aktionspfeil rechts oben sortieren bzw. Sie können hier die Mitgliedschaft in mehreren Gruppen/Kursen auf einmal beenden. Mit Klick auf den Aktionspfeil neben einzelnen Gruppen/Kursen können Sie diese z. B. zu Ihren Favoriten hinzufügen.</w:t>
      </w:r>
      <w:r w:rsidR="004971D2" w:rsidRPr="004971D2">
        <w:t xml:space="preserve"> </w:t>
      </w:r>
      <w:r w:rsidR="004971D2" w:rsidRPr="004971D2">
        <w:rPr>
          <w:noProof/>
        </w:rPr>
        <w:drawing>
          <wp:inline distT="0" distB="0" distL="0" distR="0" wp14:anchorId="3F7C90FE" wp14:editId="28D3467A">
            <wp:extent cx="5200917" cy="1428823"/>
            <wp:effectExtent l="19050" t="19050" r="19050" b="190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0917" cy="1428823"/>
                    </a:xfrm>
                    <a:prstGeom prst="rect">
                      <a:avLst/>
                    </a:prstGeom>
                    <a:ln>
                      <a:solidFill>
                        <a:schemeClr val="accent1"/>
                      </a:solidFill>
                    </a:ln>
                  </pic:spPr>
                </pic:pic>
              </a:graphicData>
            </a:graphic>
          </wp:inline>
        </w:drawing>
      </w:r>
    </w:p>
    <w:p w14:paraId="76726178" w14:textId="77777777" w:rsidR="00C6643A" w:rsidRPr="000B7D4F" w:rsidRDefault="00C6643A" w:rsidP="00BA0FEC">
      <w:pPr>
        <w:pStyle w:val="Headline1"/>
      </w:pPr>
      <w:bookmarkStart w:id="2" w:name="_Toc85533966"/>
      <w:r>
        <w:lastRenderedPageBreak/>
        <w:t>Profileinstellungen</w:t>
      </w:r>
      <w:bookmarkEnd w:id="2"/>
    </w:p>
    <w:p w14:paraId="1D1235BA" w14:textId="77777777" w:rsidR="0024665C" w:rsidRDefault="004971D2" w:rsidP="000B7D4F">
      <w:r>
        <w:t>Zu Ihrem Profil und den allgemeinen Einstellungen gelangen Sie mit Klick auf Ihre Initialen rechts oben. Unter Pr</w:t>
      </w:r>
      <w:r w:rsidR="0024665C" w:rsidRPr="0024665C">
        <w:t>ofil</w:t>
      </w:r>
      <w:r>
        <w:t xml:space="preserve"> und Datenschutz</w:t>
      </w:r>
      <w:r w:rsidR="0024665C">
        <w:t xml:space="preserve"> können Sie </w:t>
      </w:r>
      <w:r w:rsidR="00E9377C">
        <w:t>Ihre Profilangaben e</w:t>
      </w:r>
      <w:r w:rsidR="000B7D4F">
        <w:t>rgänz</w:t>
      </w:r>
      <w:r w:rsidR="00E9377C">
        <w:t xml:space="preserve">en und einstellen, ob diese </w:t>
      </w:r>
      <w:r w:rsidR="0024665C">
        <w:t>für andere ILIAS-</w:t>
      </w:r>
      <w:r>
        <w:t>Nutzer*i</w:t>
      </w:r>
      <w:r w:rsidR="0024665C">
        <w:t>nnen sichtbar sein sollen</w:t>
      </w:r>
      <w:r w:rsidR="00334403">
        <w:t>. Die auf ILIAS hinterlegte E</w:t>
      </w:r>
      <w:r w:rsidR="00334403">
        <w:noBreakHyphen/>
      </w:r>
      <w:r w:rsidR="00E9377C">
        <w:t xml:space="preserve">Mailadresse </w:t>
      </w:r>
      <w:r>
        <w:t xml:space="preserve">kann nicht in ILIAS geändert werden, sondern nur in </w:t>
      </w:r>
      <w:proofErr w:type="spellStart"/>
      <w:r w:rsidR="00E9377C">
        <w:t>MyAccount</w:t>
      </w:r>
      <w:proofErr w:type="spellEnd"/>
      <w:r w:rsidR="00E9377C">
        <w:t xml:space="preserve"> </w:t>
      </w:r>
      <w:r>
        <w:t>(</w:t>
      </w:r>
      <w:hyperlink r:id="rId10" w:history="1">
        <w:r w:rsidR="00E9377C" w:rsidRPr="00217C5A">
          <w:rPr>
            <w:rStyle w:val="Hyperlink"/>
          </w:rPr>
          <w:t>https://myaccount.uni-freiburg.de</w:t>
        </w:r>
      </w:hyperlink>
      <w:r>
        <w:t xml:space="preserve">) bei Mitarbeitenden bzw. in HISinOne bei Studierenden. </w:t>
      </w:r>
    </w:p>
    <w:p w14:paraId="5EA3E13B" w14:textId="78240803" w:rsidR="0024665C" w:rsidRPr="0024665C" w:rsidRDefault="00E9377C" w:rsidP="000B7D4F">
      <w:r>
        <w:t>U</w:t>
      </w:r>
      <w:r w:rsidR="0024665C" w:rsidRPr="0024665C">
        <w:t>nter Einstellungen</w:t>
      </w:r>
      <w:r w:rsidR="000B7D4F">
        <w:t xml:space="preserve"> </w:t>
      </w:r>
      <w:r w:rsidR="004971D2">
        <w:t xml:space="preserve">können Sie auswählen, </w:t>
      </w:r>
      <w:r w:rsidR="00393BD7">
        <w:t xml:space="preserve">in </w:t>
      </w:r>
      <w:r w:rsidR="004971D2">
        <w:t>welcher Sprache Ihnen ILIAS angezeigt wird (</w:t>
      </w:r>
      <w:r w:rsidR="00393BD7">
        <w:t>Deutsch</w:t>
      </w:r>
      <w:r w:rsidR="004971D2">
        <w:t>/</w:t>
      </w:r>
      <w:r w:rsidR="00393BD7">
        <w:t>Englisch</w:t>
      </w:r>
      <w:r w:rsidR="004971D2">
        <w:t xml:space="preserve">). Unter dem </w:t>
      </w:r>
      <w:r>
        <w:t>Reiter</w:t>
      </w:r>
      <w:r w:rsidR="0024665C" w:rsidRPr="0024665C">
        <w:t xml:space="preserve"> </w:t>
      </w:r>
      <w:r>
        <w:t>„</w:t>
      </w:r>
      <w:r w:rsidR="0024665C" w:rsidRPr="0024665C">
        <w:t>Maileinstellungen</w:t>
      </w:r>
      <w:r>
        <w:t>“ können Sie</w:t>
      </w:r>
      <w:r w:rsidR="0024665C" w:rsidRPr="0024665C">
        <w:t xml:space="preserve"> wählen, wohin innerhalb der Lernplattform versendete Nachr</w:t>
      </w:r>
      <w:r>
        <w:t xml:space="preserve">ichten </w:t>
      </w:r>
      <w:r w:rsidR="000B7D4F">
        <w:t>gesendet</w:t>
      </w:r>
      <w:r>
        <w:t xml:space="preserve"> werden sollen</w:t>
      </w:r>
      <w:r w:rsidR="000B7D4F">
        <w:t>: a</w:t>
      </w:r>
      <w:r w:rsidR="0024665C" w:rsidRPr="0024665C">
        <w:t xml:space="preserve">n Ihre externe E-Mailadresse, nur an Ihr </w:t>
      </w:r>
      <w:r>
        <w:t>ILIAS</w:t>
      </w:r>
      <w:r w:rsidR="0024665C" w:rsidRPr="0024665C">
        <w:t>-internes Postfach oder an beides.</w:t>
      </w:r>
      <w:r>
        <w:t xml:space="preserve"> </w:t>
      </w:r>
    </w:p>
    <w:p w14:paraId="50048B45" w14:textId="77777777" w:rsidR="00A81339" w:rsidRPr="00D55D4A" w:rsidRDefault="00A81339" w:rsidP="00867158">
      <w:pPr>
        <w:pStyle w:val="Headline1"/>
      </w:pPr>
      <w:bookmarkStart w:id="3" w:name="_Toc85533967"/>
      <w:r w:rsidRPr="000B7D4F">
        <w:t>Lehrveranstaltungen</w:t>
      </w:r>
      <w:r w:rsidR="00E9377C">
        <w:t xml:space="preserve"> anlegen</w:t>
      </w:r>
      <w:bookmarkEnd w:id="3"/>
    </w:p>
    <w:p w14:paraId="595FB30D" w14:textId="77777777" w:rsidR="00B14157" w:rsidRPr="000B197E" w:rsidRDefault="000B197E" w:rsidP="000B7D4F">
      <w:pPr>
        <w:rPr>
          <w:b/>
        </w:rPr>
      </w:pPr>
      <w:r>
        <w:rPr>
          <w:b/>
        </w:rPr>
        <w:t>Sollten</w:t>
      </w:r>
      <w:r w:rsidR="005847CD" w:rsidRPr="000B197E">
        <w:rPr>
          <w:b/>
        </w:rPr>
        <w:t xml:space="preserve"> Sie </w:t>
      </w:r>
      <w:r w:rsidR="00D06910">
        <w:rPr>
          <w:b/>
        </w:rPr>
        <w:t>die HISi</w:t>
      </w:r>
      <w:r w:rsidRPr="000B197E">
        <w:rPr>
          <w:b/>
        </w:rPr>
        <w:t>nOne</w:t>
      </w:r>
      <w:r>
        <w:rPr>
          <w:b/>
        </w:rPr>
        <w:t>-</w:t>
      </w:r>
      <w:r w:rsidRPr="000B197E">
        <w:rPr>
          <w:b/>
        </w:rPr>
        <w:t>Schnittstelle</w:t>
      </w:r>
      <w:r>
        <w:rPr>
          <w:b/>
        </w:rPr>
        <w:t xml:space="preserve"> </w:t>
      </w:r>
      <w:r w:rsidR="005847CD" w:rsidRPr="000B197E">
        <w:rPr>
          <w:b/>
        </w:rPr>
        <w:t xml:space="preserve">zum Anlegen Ihres Kurses </w:t>
      </w:r>
      <w:r>
        <w:rPr>
          <w:b/>
        </w:rPr>
        <w:t>nutzen</w:t>
      </w:r>
      <w:r w:rsidR="005847CD" w:rsidRPr="000B197E">
        <w:rPr>
          <w:b/>
        </w:rPr>
        <w:t xml:space="preserve">, finden Sie ihn </w:t>
      </w:r>
      <w:r>
        <w:rPr>
          <w:b/>
        </w:rPr>
        <w:t xml:space="preserve">(einen Tag später) </w:t>
      </w:r>
      <w:r w:rsidR="005847CD" w:rsidRPr="000B197E">
        <w:rPr>
          <w:b/>
        </w:rPr>
        <w:t>unter „Lehrveranstaltungen aus HISinOne“ und müssen ihn nicht mehr in ILIAS anlegen.</w:t>
      </w:r>
    </w:p>
    <w:p w14:paraId="4764E385" w14:textId="77777777" w:rsidR="00B1250F" w:rsidRDefault="00E9377C" w:rsidP="000B7D4F">
      <w:r w:rsidRPr="00E9377C">
        <w:t>Das Anlegen von Lehrveranstaltungen geschieht immer über das Magazin</w:t>
      </w:r>
      <w:r>
        <w:t xml:space="preserve">. Das Magazin ist vorstrukturiert und analog zum Vorlesungsverzeichnis aufgebaut. Suchen Sie unter dem </w:t>
      </w:r>
      <w:r w:rsidRPr="00E9377C">
        <w:t>Menüp</w:t>
      </w:r>
      <w:r>
        <w:t xml:space="preserve">unkt „Magazin- Einstiegsseite“ </w:t>
      </w:r>
      <w:r w:rsidR="005847CD">
        <w:t xml:space="preserve">das aktuelle Semester, dort </w:t>
      </w:r>
      <w:r>
        <w:t xml:space="preserve">die gewünschte Fakultät und wählen Sie Ihren Fachbereich / Ihr Institut. </w:t>
      </w:r>
    </w:p>
    <w:p w14:paraId="04795171" w14:textId="3B45724A" w:rsidR="00867158" w:rsidRDefault="00EB07F6" w:rsidP="000B7D4F">
      <w:r>
        <w:rPr>
          <w:noProof/>
        </w:rPr>
        <w:drawing>
          <wp:anchor distT="0" distB="0" distL="114300" distR="114300" simplePos="0" relativeHeight="251669504" behindDoc="1" locked="0" layoutInCell="1" allowOverlap="1" wp14:anchorId="4C4386DE" wp14:editId="5599D69A">
            <wp:simplePos x="0" y="0"/>
            <wp:positionH relativeFrom="column">
              <wp:posOffset>4755515</wp:posOffset>
            </wp:positionH>
            <wp:positionV relativeFrom="paragraph">
              <wp:posOffset>-158115</wp:posOffset>
            </wp:positionV>
            <wp:extent cx="1559560" cy="1027430"/>
            <wp:effectExtent l="19050" t="19050" r="21590" b="20320"/>
            <wp:wrapTight wrapText="bothSides">
              <wp:wrapPolygon edited="0">
                <wp:start x="-264" y="-400"/>
                <wp:lineTo x="-264" y="21627"/>
                <wp:lineTo x="21635" y="21627"/>
                <wp:lineTo x="21635" y="-400"/>
                <wp:lineTo x="-264" y="-40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59560" cy="102743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E9377C">
        <w:t xml:space="preserve">Klicken Sie </w:t>
      </w:r>
      <w:r w:rsidR="00DC483C">
        <w:t xml:space="preserve">nun </w:t>
      </w:r>
      <w:r w:rsidR="00393BD7">
        <w:t xml:space="preserve">links </w:t>
      </w:r>
      <w:r w:rsidR="00DC483C">
        <w:t>auf den grünen Button</w:t>
      </w:r>
      <w:r w:rsidR="00E9377C">
        <w:t xml:space="preserve"> „Neues Objekt hinzufügen</w:t>
      </w:r>
      <w:r w:rsidR="00867158">
        <w:t>“</w:t>
      </w:r>
      <w:r w:rsidR="00867158" w:rsidRPr="00867158">
        <w:t xml:space="preserve"> </w:t>
      </w:r>
      <w:r w:rsidR="00867158">
        <w:t>und</w:t>
      </w:r>
      <w:r w:rsidR="00867158" w:rsidRPr="00E9377C">
        <w:t xml:space="preserve"> wählen Sie im erscheinenden Menü die Option „K</w:t>
      </w:r>
      <w:r w:rsidR="00867158">
        <w:t>urs“ aus</w:t>
      </w:r>
      <w:r w:rsidR="00A13E0F">
        <w:t>.</w:t>
      </w:r>
      <w:r w:rsidR="00A13E0F" w:rsidRPr="00A13E0F">
        <w:rPr>
          <w:noProof/>
        </w:rPr>
        <w:t xml:space="preserve"> </w:t>
      </w:r>
    </w:p>
    <w:p w14:paraId="3D3613A6" w14:textId="77777777" w:rsidR="00E37EB8" w:rsidRDefault="00E37EB8" w:rsidP="00E37EB8"/>
    <w:p w14:paraId="5E9C989A" w14:textId="77777777" w:rsidR="00E37EB8" w:rsidRDefault="00E9377C" w:rsidP="00E37EB8">
      <w:pPr>
        <w:rPr>
          <w:noProof/>
        </w:rPr>
      </w:pPr>
      <w:r w:rsidRPr="00E9377C">
        <w:t>Es öffnet sich die Maske zu</w:t>
      </w:r>
      <w:r w:rsidR="00A95175">
        <w:t>r Erstellung eines neuen Kurses:</w:t>
      </w:r>
      <w:r w:rsidR="00E37EB8" w:rsidRPr="00E37EB8">
        <w:rPr>
          <w:noProof/>
        </w:rPr>
        <w:t xml:space="preserve"> </w:t>
      </w:r>
    </w:p>
    <w:p w14:paraId="389728DB" w14:textId="77777777" w:rsidR="00E37EB8" w:rsidRDefault="00E37EB8" w:rsidP="00E37EB8">
      <w:pPr>
        <w:rPr>
          <w:noProof/>
        </w:rPr>
      </w:pPr>
      <w:r>
        <w:rPr>
          <w:noProof/>
        </w:rPr>
        <w:drawing>
          <wp:inline distT="0" distB="0" distL="0" distR="0" wp14:anchorId="09CAB7A0" wp14:editId="40F33B42">
            <wp:extent cx="5410200" cy="2400251"/>
            <wp:effectExtent l="19050" t="19050" r="19050" b="1968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34191" cy="2410895"/>
                    </a:xfrm>
                    <a:prstGeom prst="rect">
                      <a:avLst/>
                    </a:prstGeom>
                    <a:ln>
                      <a:solidFill>
                        <a:schemeClr val="accent1"/>
                      </a:solidFill>
                    </a:ln>
                  </pic:spPr>
                </pic:pic>
              </a:graphicData>
            </a:graphic>
          </wp:inline>
        </w:drawing>
      </w:r>
    </w:p>
    <w:p w14:paraId="1A073C64" w14:textId="77777777" w:rsidR="00A95175" w:rsidRPr="00867158" w:rsidRDefault="00A95175" w:rsidP="00E37EB8">
      <w:pPr>
        <w:rPr>
          <w:b/>
        </w:rPr>
      </w:pPr>
      <w:r w:rsidRPr="00867158">
        <w:rPr>
          <w:b/>
        </w:rPr>
        <w:t>Option 1: Neuen Kurs anlegen</w:t>
      </w:r>
    </w:p>
    <w:p w14:paraId="22A49236" w14:textId="43AB1F95" w:rsidR="00EB07F6" w:rsidRDefault="00A95175" w:rsidP="000B7D4F">
      <w:r w:rsidRPr="00A95175">
        <w:t>Mit dieser Option wird ein komplett neuer Kurs angelegt. Geben Sie den Titel Ihrer Veranstaltung</w:t>
      </w:r>
      <w:r>
        <w:t xml:space="preserve"> ein</w:t>
      </w:r>
      <w:r w:rsidRPr="00A95175">
        <w:t xml:space="preserve">, </w:t>
      </w:r>
      <w:r w:rsidR="00103129">
        <w:t xml:space="preserve">so </w:t>
      </w:r>
      <w:r w:rsidRPr="00A95175">
        <w:t>wie er auch im V</w:t>
      </w:r>
      <w:r>
        <w:t>orlesungsverzeichnis erscheint</w:t>
      </w:r>
      <w:r w:rsidR="00FF6389">
        <w:t>,</w:t>
      </w:r>
      <w:r>
        <w:t xml:space="preserve"> </w:t>
      </w:r>
      <w:r w:rsidRPr="00A95175">
        <w:t xml:space="preserve">und ggfs. eine Beschreibung. </w:t>
      </w:r>
      <w:r w:rsidR="00EB07F6">
        <w:t>W</w:t>
      </w:r>
      <w:r w:rsidR="0080015D">
        <w:t>ä</w:t>
      </w:r>
      <w:r w:rsidR="00EB07F6">
        <w:t>hlen Sie zwischen den Optionen „</w:t>
      </w:r>
      <w:r w:rsidR="00EB07F6" w:rsidRPr="00EB07F6">
        <w:rPr>
          <w:i/>
        </w:rPr>
        <w:t>Standard</w:t>
      </w:r>
      <w:r w:rsidR="00EB07F6">
        <w:t>“ und „</w:t>
      </w:r>
      <w:r w:rsidR="00EB07F6" w:rsidRPr="00EB07F6">
        <w:rPr>
          <w:i/>
        </w:rPr>
        <w:t>Kollaborativer Kurs</w:t>
      </w:r>
      <w:r w:rsidR="00EB07F6">
        <w:t>“. Beim „</w:t>
      </w:r>
      <w:proofErr w:type="spellStart"/>
      <w:r w:rsidR="00EB07F6" w:rsidRPr="00EB07F6">
        <w:rPr>
          <w:i/>
        </w:rPr>
        <w:t>Kollaborativen</w:t>
      </w:r>
      <w:proofErr w:type="spellEnd"/>
      <w:r w:rsidR="00EB07F6" w:rsidRPr="00EB07F6">
        <w:rPr>
          <w:i/>
        </w:rPr>
        <w:t xml:space="preserve"> Kurs</w:t>
      </w:r>
      <w:r w:rsidR="00EB07F6">
        <w:t>“ haben die Kursmitglieder mehr Rechte</w:t>
      </w:r>
      <w:r w:rsidR="00103129">
        <w:t>,</w:t>
      </w:r>
      <w:r w:rsidR="00E6652A">
        <w:t xml:space="preserve"> </w:t>
      </w:r>
      <w:r w:rsidR="00103129">
        <w:t>d.h. sie</w:t>
      </w:r>
      <w:r w:rsidR="00EB07F6">
        <w:t xml:space="preserve"> dürfen selbst Dateien hochladen und Objekte wie Ordner, Wikis, Links und mehr anlegen. </w:t>
      </w:r>
    </w:p>
    <w:p w14:paraId="1E89D8D7" w14:textId="43C81716" w:rsidR="00A95175" w:rsidRPr="00A95175" w:rsidRDefault="00A95175" w:rsidP="000B7D4F">
      <w:r w:rsidRPr="00A95175">
        <w:t>Bes</w:t>
      </w:r>
      <w:r>
        <w:t xml:space="preserve">tätigen Sie mit </w:t>
      </w:r>
      <w:r w:rsidR="00A13E0F">
        <w:t>„</w:t>
      </w:r>
      <w:r>
        <w:t>Kurs anlegen</w:t>
      </w:r>
      <w:r w:rsidR="00A13E0F">
        <w:t>“</w:t>
      </w:r>
      <w:r>
        <w:t xml:space="preserve"> </w:t>
      </w:r>
      <w:r w:rsidRPr="00A95175">
        <w:t>Sobald der Kurs angelegt wurde</w:t>
      </w:r>
      <w:r w:rsidR="00A13E0F">
        <w:t>,</w:t>
      </w:r>
      <w:r w:rsidRPr="00A95175">
        <w:t xml:space="preserve"> können weitere Einstellungen vorgenommen werden</w:t>
      </w:r>
      <w:r w:rsidR="00A13E0F">
        <w:t xml:space="preserve"> (s. Kap. </w:t>
      </w:r>
      <w:r w:rsidR="00A13E0F">
        <w:fldChar w:fldCharType="begin"/>
      </w:r>
      <w:r w:rsidR="00A13E0F">
        <w:instrText xml:space="preserve"> REF _Ref348530529 \w \h </w:instrText>
      </w:r>
      <w:r w:rsidR="00A13E0F">
        <w:fldChar w:fldCharType="separate"/>
      </w:r>
      <w:r w:rsidR="00B61199">
        <w:t>5</w:t>
      </w:r>
      <w:r w:rsidR="00A13E0F">
        <w:fldChar w:fldCharType="end"/>
      </w:r>
      <w:r w:rsidR="00A13E0F">
        <w:t>)</w:t>
      </w:r>
      <w:r w:rsidRPr="00A95175">
        <w:t>.</w:t>
      </w:r>
    </w:p>
    <w:p w14:paraId="295084ED" w14:textId="77777777" w:rsidR="00A95175" w:rsidRPr="00A13E0F" w:rsidRDefault="001F448A" w:rsidP="00BA0FEC">
      <w:pPr>
        <w:spacing w:after="200" w:line="276" w:lineRule="auto"/>
        <w:rPr>
          <w:b/>
        </w:rPr>
      </w:pPr>
      <w:r>
        <w:rPr>
          <w:b/>
        </w:rPr>
        <w:br w:type="page"/>
      </w:r>
      <w:r w:rsidR="00A95175" w:rsidRPr="00A13E0F">
        <w:rPr>
          <w:b/>
        </w:rPr>
        <w:lastRenderedPageBreak/>
        <w:t>Option 2: Kurs importieren</w:t>
      </w:r>
    </w:p>
    <w:p w14:paraId="11084341" w14:textId="6E57CDC1" w:rsidR="00A95175" w:rsidRPr="00A95175" w:rsidRDefault="00A95175" w:rsidP="000B7D4F">
      <w:r w:rsidRPr="00A95175">
        <w:t xml:space="preserve">Mit dieser Option können Sie Kurse, die Sie </w:t>
      </w:r>
      <w:r>
        <w:t xml:space="preserve">aus </w:t>
      </w:r>
      <w:r w:rsidRPr="00A95175">
        <w:t xml:space="preserve">anderen </w:t>
      </w:r>
      <w:r>
        <w:t>ILIAS</w:t>
      </w:r>
      <w:r w:rsidR="00103129">
        <w:t>-</w:t>
      </w:r>
      <w:r w:rsidRPr="00A95175">
        <w:t>Systemen exportiert haben, von Ihrem lokalen Rechner im ZIP-Format importieren.</w:t>
      </w:r>
      <w:r>
        <w:t xml:space="preserve"> </w:t>
      </w:r>
    </w:p>
    <w:p w14:paraId="0508CF36" w14:textId="77777777" w:rsidR="00A95175" w:rsidRPr="00A13E0F" w:rsidRDefault="00A95175" w:rsidP="00A13E0F">
      <w:pPr>
        <w:spacing w:after="180"/>
        <w:rPr>
          <w:b/>
        </w:rPr>
      </w:pPr>
      <w:r w:rsidRPr="00A13E0F">
        <w:rPr>
          <w:b/>
        </w:rPr>
        <w:t>Option 3: Kurs kopieren</w:t>
      </w:r>
    </w:p>
    <w:p w14:paraId="3E01FFBE" w14:textId="77777777" w:rsidR="00E9377C" w:rsidRDefault="00A95175" w:rsidP="000B7D4F">
      <w:r w:rsidRPr="00A95175">
        <w:t xml:space="preserve">Mit dieser Option können Sie Kurse kopieren, die Sie bereits auf </w:t>
      </w:r>
      <w:r>
        <w:t>ILIAS</w:t>
      </w:r>
      <w:r w:rsidRPr="00A95175">
        <w:t xml:space="preserve"> angelegt haben (z.B. Veranstaltungen aus dem vergangenen Semester). Es werden alle Einstellungen und Dokumente übernommen, jedoch keine </w:t>
      </w:r>
      <w:proofErr w:type="spellStart"/>
      <w:r w:rsidRPr="00A95175">
        <w:t>Teilnehme</w:t>
      </w:r>
      <w:r w:rsidR="00334403">
        <w:t>nden</w:t>
      </w:r>
      <w:r w:rsidRPr="00A95175">
        <w:t>daten</w:t>
      </w:r>
      <w:proofErr w:type="spellEnd"/>
      <w:r w:rsidRPr="00A95175">
        <w:t>. Geben Sie hierzu den Titel des Kurses ein, den Sie gerne kopieren möchten</w:t>
      </w:r>
      <w:r>
        <w:t>,</w:t>
      </w:r>
      <w:r w:rsidRPr="00A95175">
        <w:t xml:space="preserve"> und bestät</w:t>
      </w:r>
      <w:r>
        <w:t>igen Sie mit "Weiter"</w:t>
      </w:r>
      <w:r w:rsidRPr="00A95175">
        <w:t xml:space="preserve">. Wählen Sie </w:t>
      </w:r>
      <w:r>
        <w:t xml:space="preserve">aus der Liste der Suchergebnisse </w:t>
      </w:r>
      <w:r w:rsidRPr="00A95175">
        <w:t>den gewünschten Kurs aus und bestätigen Sie mit „Kurs kopieren“.</w:t>
      </w:r>
      <w:r w:rsidR="00966387" w:rsidRPr="00966387">
        <w:t xml:space="preserve"> </w:t>
      </w:r>
      <w:r w:rsidR="00966387">
        <w:t xml:space="preserve">Bitte beachten Sie: Einige Objekte wie Tests und Umfragen müssen Sie nach dem Kopieren wieder online setzen, bei einigen müssen Sie das Datum anpassen (z. B. </w:t>
      </w:r>
      <w:r w:rsidR="000D371B">
        <w:t xml:space="preserve">Sitzungen und </w:t>
      </w:r>
      <w:r w:rsidR="00966387">
        <w:t xml:space="preserve">Übungen). </w:t>
      </w:r>
    </w:p>
    <w:p w14:paraId="6DBCED8B" w14:textId="77777777" w:rsidR="009264FB" w:rsidRPr="009264FB" w:rsidRDefault="009264FB" w:rsidP="00A13E0F">
      <w:pPr>
        <w:pStyle w:val="Headline1"/>
      </w:pPr>
      <w:bookmarkStart w:id="4" w:name="_Ref348530529"/>
      <w:bookmarkStart w:id="5" w:name="_Toc85533968"/>
      <w:r w:rsidRPr="009264FB">
        <w:t>Kurseinstellungen bearbeiten</w:t>
      </w:r>
      <w:bookmarkEnd w:id="4"/>
      <w:bookmarkEnd w:id="5"/>
    </w:p>
    <w:p w14:paraId="74B5A8CF" w14:textId="351EE115" w:rsidR="00E32895" w:rsidRDefault="009264FB" w:rsidP="000B7D4F">
      <w:r w:rsidRPr="009264FB">
        <w:t>Falls Sie einen komplett neuen Kurs erstellt haben, landen Sie sofort nach der Bestätigung des Buttons „Kurs anlegen</w:t>
      </w:r>
      <w:r w:rsidR="008053E7">
        <w:t xml:space="preserve">“ auf der Seite „Einstellungen“. Hier können Sie den Titel der Veranstaltung ändern und verschiedene Einstellungen vornehmen: </w:t>
      </w:r>
    </w:p>
    <w:p w14:paraId="7CADBC77" w14:textId="78C4F830" w:rsidR="00E32895" w:rsidRDefault="00E32895" w:rsidP="000B7D4F">
      <w:r>
        <w:t>Der Titel der Veranstaltung sollte der im Vorlesungsverzeichnis angeg</w:t>
      </w:r>
      <w:r w:rsidR="005A2848">
        <w:t>ebenen entsprechen. Ebenso der Veranstaltungszeitraum</w:t>
      </w:r>
      <w:r>
        <w:t>.</w:t>
      </w:r>
    </w:p>
    <w:p w14:paraId="7110D69A" w14:textId="76FFA92B" w:rsidR="008053E7" w:rsidRDefault="008053E7" w:rsidP="00A13E0F">
      <w:pPr>
        <w:spacing w:after="180"/>
        <w:rPr>
          <w:b/>
        </w:rPr>
      </w:pPr>
      <w:r w:rsidRPr="00A13E0F">
        <w:rPr>
          <w:b/>
        </w:rPr>
        <w:t>Verfügbarkeit</w:t>
      </w:r>
    </w:p>
    <w:p w14:paraId="2E05CA48" w14:textId="77777777" w:rsidR="00A13E0F" w:rsidRPr="00A13E0F" w:rsidRDefault="00A13E0F" w:rsidP="00A13E0F">
      <w:pPr>
        <w:spacing w:after="180"/>
        <w:rPr>
          <w:i/>
        </w:rPr>
      </w:pPr>
      <w:r>
        <w:rPr>
          <w:i/>
        </w:rPr>
        <w:t>Online</w:t>
      </w:r>
    </w:p>
    <w:p w14:paraId="2F2DFB35" w14:textId="2723A7CD" w:rsidR="008053E7" w:rsidRPr="00B1250F" w:rsidRDefault="00B1250F" w:rsidP="000B7D4F">
      <w:pPr>
        <w:pStyle w:val="Listenabsatz"/>
        <w:numPr>
          <w:ilvl w:val="0"/>
          <w:numId w:val="9"/>
        </w:numPr>
      </w:pPr>
      <w:r>
        <w:t>Ist der Haken gesetzt, ist der Kurs</w:t>
      </w:r>
      <w:r w:rsidR="000D371B">
        <w:t xml:space="preserve"> ab Startzeit</w:t>
      </w:r>
      <w:r>
        <w:t xml:space="preserve"> für die Studierenden im Magazin sichtbar</w:t>
      </w:r>
      <w:r w:rsidR="00103129">
        <w:t xml:space="preserve"> bzw. aufrufbar</w:t>
      </w:r>
      <w:r>
        <w:t xml:space="preserve">. </w:t>
      </w:r>
      <w:r w:rsidR="008053E7" w:rsidRPr="00B1250F">
        <w:t xml:space="preserve">So lange der Haken nicht gesetzt ist, können ihn nur </w:t>
      </w:r>
      <w:r w:rsidR="009264FB" w:rsidRPr="00B1250F">
        <w:t>Kursadministrator</w:t>
      </w:r>
      <w:r w:rsidR="005A2848">
        <w:t>*</w:t>
      </w:r>
      <w:proofErr w:type="spellStart"/>
      <w:r w:rsidR="005A2848">
        <w:t>innen</w:t>
      </w:r>
      <w:r w:rsidR="009264FB" w:rsidRPr="00B1250F">
        <w:t>n</w:t>
      </w:r>
      <w:proofErr w:type="spellEnd"/>
      <w:r w:rsidR="009264FB" w:rsidRPr="00B1250F">
        <w:t xml:space="preserve"> und Tutor</w:t>
      </w:r>
      <w:r w:rsidR="005A2848">
        <w:t>*inn</w:t>
      </w:r>
      <w:r w:rsidR="009264FB" w:rsidRPr="00B1250F">
        <w:t xml:space="preserve">en </w:t>
      </w:r>
      <w:r w:rsidR="008053E7" w:rsidRPr="00B1250F">
        <w:t>sehen</w:t>
      </w:r>
      <w:r w:rsidR="00103129">
        <w:t xml:space="preserve"> bzw. </w:t>
      </w:r>
      <w:r w:rsidR="00E32895">
        <w:t>bearbeiten</w:t>
      </w:r>
      <w:r w:rsidR="009264FB" w:rsidRPr="00B1250F">
        <w:t xml:space="preserve">. </w:t>
      </w:r>
    </w:p>
    <w:p w14:paraId="120AEBEF" w14:textId="36C3E67D" w:rsidR="005F4B59" w:rsidRDefault="005A2848" w:rsidP="00A13E0F">
      <w:pPr>
        <w:spacing w:after="180"/>
      </w:pPr>
      <w:r>
        <w:rPr>
          <w:i/>
        </w:rPr>
        <w:t>Zeitraum</w:t>
      </w:r>
    </w:p>
    <w:p w14:paraId="41027462" w14:textId="1EB06A5A" w:rsidR="005F4B59" w:rsidRDefault="00E32895" w:rsidP="000B7D4F">
      <w:pPr>
        <w:pStyle w:val="Listenabsatz"/>
        <w:numPr>
          <w:ilvl w:val="0"/>
          <w:numId w:val="9"/>
        </w:numPr>
      </w:pPr>
      <w:r>
        <w:t xml:space="preserve">Unter Zeitraum </w:t>
      </w:r>
      <w:r w:rsidR="005A2848">
        <w:t>geben</w:t>
      </w:r>
      <w:r>
        <w:t xml:space="preserve"> Sie </w:t>
      </w:r>
      <w:r w:rsidR="005A2848">
        <w:t>an</w:t>
      </w:r>
      <w:r>
        <w:t xml:space="preserve">, von wann bis wann der Kurs für Studierende zugreifbar sein soll. </w:t>
      </w:r>
      <w:r w:rsidR="005F4B59">
        <w:t>Wählen Sie hier die t</w:t>
      </w:r>
      <w:r>
        <w:t>atsächliche Laufzeit des Kurses plus ggf. Vor- und Nachbereitungszeit. Bitte beachten Sie hierzu die Hinweise im</w:t>
      </w:r>
      <w:r w:rsidRPr="005A7726">
        <w:rPr>
          <w:color w:val="E36C0A" w:themeColor="accent6" w:themeShade="BF"/>
        </w:rPr>
        <w:t xml:space="preserve"> Kasten</w:t>
      </w:r>
      <w:r>
        <w:rPr>
          <w:color w:val="E36C0A" w:themeColor="accent6" w:themeShade="BF"/>
        </w:rPr>
        <w:t xml:space="preserve"> auf S. 4</w:t>
      </w:r>
      <w:r>
        <w:t>.</w:t>
      </w:r>
    </w:p>
    <w:p w14:paraId="1637A7C0" w14:textId="19A41570" w:rsidR="009264FB" w:rsidRPr="009264FB" w:rsidRDefault="009264FB" w:rsidP="000B7D4F">
      <w:pPr>
        <w:pStyle w:val="Listenabsatz"/>
        <w:numPr>
          <w:ilvl w:val="0"/>
          <w:numId w:val="9"/>
        </w:numPr>
      </w:pPr>
      <w:r w:rsidRPr="005F4B59">
        <w:t>Immer sichtbar</w:t>
      </w:r>
      <w:r w:rsidR="005F4B59">
        <w:t>: Der</w:t>
      </w:r>
      <w:r w:rsidRPr="005F4B59">
        <w:t xml:space="preserve"> Kurs </w:t>
      </w:r>
      <w:r w:rsidR="005F4B59">
        <w:t xml:space="preserve">ist </w:t>
      </w:r>
      <w:r w:rsidRPr="005F4B59">
        <w:t>auch außerhalb der Zugriff</w:t>
      </w:r>
      <w:r w:rsidR="00FF6389">
        <w:t>szeiten im Kurskatalog sichtbar.</w:t>
      </w:r>
      <w:r w:rsidR="001F448A">
        <w:t xml:space="preserve"> Von dieser Einstellung raten wir ausdrücklich ab, da der Kurs dadurch auch nach Ablauf für die Studierenden </w:t>
      </w:r>
      <w:r w:rsidR="00E32895">
        <w:t xml:space="preserve">unter „Meine Kurse und Gruppen“ erscheint, diese aber weder den Kursraum öffnen noch die </w:t>
      </w:r>
      <w:r w:rsidR="001F448A">
        <w:t xml:space="preserve">Mitgliedschaft </w:t>
      </w:r>
      <w:r w:rsidR="00E32895">
        <w:t>selbstständig beenden können.</w:t>
      </w:r>
    </w:p>
    <w:p w14:paraId="702B238C" w14:textId="77777777" w:rsidR="00BA0FEC" w:rsidRDefault="00BA0FEC">
      <w:pPr>
        <w:spacing w:after="200" w:line="276" w:lineRule="auto"/>
        <w:rPr>
          <w:b/>
        </w:rPr>
      </w:pPr>
      <w:r>
        <w:rPr>
          <w:b/>
        </w:rPr>
        <w:br w:type="page"/>
      </w:r>
    </w:p>
    <w:p w14:paraId="41FFB7E8" w14:textId="77777777" w:rsidR="001F448A" w:rsidRDefault="00EC76DD" w:rsidP="001F448A">
      <w:pPr>
        <w:spacing w:after="180"/>
        <w:rPr>
          <w:b/>
        </w:rPr>
      </w:pPr>
      <w:r w:rsidRPr="00EC76DD">
        <w:rPr>
          <w:b/>
        </w:rPr>
        <w:lastRenderedPageBreak/>
        <w:t>Selbständiger Beitritt durch Benutzer</w:t>
      </w:r>
      <w:r>
        <w:rPr>
          <w:b/>
        </w:rPr>
        <w:t xml:space="preserve"> </w:t>
      </w:r>
    </w:p>
    <w:p w14:paraId="0A3F177A" w14:textId="77777777" w:rsidR="00B1250F" w:rsidRPr="00B1250F" w:rsidRDefault="00EB07F6" w:rsidP="001F448A">
      <w:pPr>
        <w:spacing w:after="180"/>
      </w:pPr>
      <w:r>
        <w:rPr>
          <w:noProof/>
        </w:rPr>
        <w:drawing>
          <wp:anchor distT="0" distB="0" distL="114300" distR="114300" simplePos="0" relativeHeight="251671552" behindDoc="1" locked="0" layoutInCell="1" allowOverlap="1" wp14:anchorId="76CD5918" wp14:editId="3EDFE54E">
            <wp:simplePos x="0" y="0"/>
            <wp:positionH relativeFrom="column">
              <wp:posOffset>2298065</wp:posOffset>
            </wp:positionH>
            <wp:positionV relativeFrom="paragraph">
              <wp:posOffset>99060</wp:posOffset>
            </wp:positionV>
            <wp:extent cx="4043680" cy="2214880"/>
            <wp:effectExtent l="19050" t="19050" r="13970" b="13970"/>
            <wp:wrapTight wrapText="bothSides">
              <wp:wrapPolygon edited="0">
                <wp:start x="-102" y="-186"/>
                <wp:lineTo x="-102" y="21550"/>
                <wp:lineTo x="21573" y="21550"/>
                <wp:lineTo x="21573" y="-186"/>
                <wp:lineTo x="-102" y="-186"/>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043680" cy="221488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B1250F" w:rsidRPr="00A13E0F">
        <w:rPr>
          <w:i/>
        </w:rPr>
        <w:t>Beitrittsverfahren</w:t>
      </w:r>
      <w:r w:rsidR="00B1250F" w:rsidRPr="00B1250F">
        <w:t xml:space="preserve">: </w:t>
      </w:r>
    </w:p>
    <w:p w14:paraId="31744EC8" w14:textId="421F6191" w:rsidR="00B1250F" w:rsidRDefault="00B1250F" w:rsidP="000B7D4F">
      <w:pPr>
        <w:pStyle w:val="Listenabsatz"/>
        <w:numPr>
          <w:ilvl w:val="0"/>
          <w:numId w:val="7"/>
        </w:numPr>
      </w:pPr>
      <w:r>
        <w:t>Direkter Beitritt: Jede</w:t>
      </w:r>
      <w:r w:rsidR="005A2848">
        <w:t>*</w:t>
      </w:r>
      <w:r>
        <w:t>r ILIAS-Nutzer</w:t>
      </w:r>
      <w:r w:rsidR="005A2848">
        <w:t>*in</w:t>
      </w:r>
      <w:r>
        <w:t xml:space="preserve"> kann dem Kurs beitreten</w:t>
      </w:r>
    </w:p>
    <w:p w14:paraId="55FF0F9E" w14:textId="29D08CEA" w:rsidR="00B1250F" w:rsidRDefault="00B1250F" w:rsidP="000B7D4F">
      <w:pPr>
        <w:pStyle w:val="Listenabsatz"/>
        <w:numPr>
          <w:ilvl w:val="0"/>
          <w:numId w:val="7"/>
        </w:numPr>
      </w:pPr>
      <w:r>
        <w:t>B</w:t>
      </w:r>
      <w:r w:rsidR="00E32895">
        <w:t>eitritt mit Kurspasswort</w:t>
      </w:r>
      <w:r>
        <w:t xml:space="preserve">: Das Kurspasswort legen Sie selbst fest und geben es Ihren Studierenden. </w:t>
      </w:r>
    </w:p>
    <w:p w14:paraId="35070CBF" w14:textId="77777777" w:rsidR="00EC76DD" w:rsidRDefault="00EC76DD" w:rsidP="00EC76DD">
      <w:pPr>
        <w:pStyle w:val="Listenabsatz"/>
        <w:numPr>
          <w:ilvl w:val="0"/>
          <w:numId w:val="7"/>
        </w:numPr>
      </w:pPr>
      <w:r>
        <w:t xml:space="preserve">Beitritt nach Bestätigung: Der </w:t>
      </w:r>
      <w:proofErr w:type="spellStart"/>
      <w:r>
        <w:t>Kursadmin</w:t>
      </w:r>
      <w:proofErr w:type="spellEnd"/>
      <w:r>
        <w:t xml:space="preserve"> schaltet die angemeldeten Studierenden frei</w:t>
      </w:r>
    </w:p>
    <w:p w14:paraId="6A80C7E3" w14:textId="77777777" w:rsidR="00EC76DD" w:rsidRDefault="00EC76DD" w:rsidP="00EC76DD">
      <w:pPr>
        <w:pStyle w:val="Listenabsatz"/>
        <w:numPr>
          <w:ilvl w:val="0"/>
          <w:numId w:val="7"/>
        </w:numPr>
      </w:pPr>
      <w:r>
        <w:t xml:space="preserve">Kein selbstständiger Beitritt: Studierende werden manuell durch </w:t>
      </w:r>
      <w:proofErr w:type="spellStart"/>
      <w:r>
        <w:t>Kursadmin</w:t>
      </w:r>
      <w:proofErr w:type="spellEnd"/>
      <w:r>
        <w:t xml:space="preserve"> eingebucht</w:t>
      </w:r>
    </w:p>
    <w:p w14:paraId="69813AC3" w14:textId="39B4F1C4" w:rsidR="005A7726" w:rsidRPr="005A7726" w:rsidRDefault="005A7726" w:rsidP="001254D9">
      <w:pPr>
        <w:pBdr>
          <w:top w:val="single" w:sz="4" w:space="1" w:color="auto" w:shadow="1"/>
          <w:left w:val="single" w:sz="4" w:space="4" w:color="auto" w:shadow="1"/>
          <w:bottom w:val="single" w:sz="4" w:space="1" w:color="auto" w:shadow="1"/>
          <w:right w:val="single" w:sz="4" w:space="4" w:color="auto" w:shadow="1"/>
        </w:pBdr>
        <w:shd w:val="clear" w:color="auto" w:fill="FBD4B4" w:themeFill="accent6" w:themeFillTint="66"/>
        <w:spacing w:after="180"/>
        <w:rPr>
          <w:b/>
        </w:rPr>
      </w:pPr>
      <w:r w:rsidRPr="005A7726">
        <w:rPr>
          <w:b/>
        </w:rPr>
        <w:t xml:space="preserve">Bitte beachten Sie: Sofern Sie im Rahmen des §52a UrhG Ihren Studierenden urheberrechtlich geschützte Materialien zur Verfügung stellen möchten, müssen Sie den Kursraum zwingend </w:t>
      </w:r>
      <w:r w:rsidR="00E32895">
        <w:rPr>
          <w:b/>
        </w:rPr>
        <w:t>ein Beitrittsverfahren wählen, mit dem Sie sicherstellen, dass nur Ihre Studierenden auf die Materialien zugreifen könn</w:t>
      </w:r>
      <w:r w:rsidR="00555E08">
        <w:rPr>
          <w:b/>
        </w:rPr>
        <w:t xml:space="preserve">en, also z. B. mit Kurspasswort, </w:t>
      </w:r>
      <w:r w:rsidR="00E32895">
        <w:rPr>
          <w:b/>
        </w:rPr>
        <w:t>Beitritt mit Bestätigung oder manuelles</w:t>
      </w:r>
      <w:r w:rsidR="00555E08">
        <w:rPr>
          <w:b/>
        </w:rPr>
        <w:t xml:space="preserve"> Einbuchen. Zudem müssen Sie</w:t>
      </w:r>
      <w:r w:rsidRPr="005A7726">
        <w:rPr>
          <w:b/>
        </w:rPr>
        <w:t xml:space="preserve"> die zeitliche Verfügbarkeit der einzelnen Materialien (oder ggf. des gesamten Kursraumes) auf </w:t>
      </w:r>
      <w:r w:rsidR="00AF2D4F">
        <w:rPr>
          <w:b/>
        </w:rPr>
        <w:t xml:space="preserve">die Dauer der Lehrveranstaltung - längstens bis zum Ende der Prüfungsphase - </w:t>
      </w:r>
      <w:r w:rsidRPr="005A7726">
        <w:rPr>
          <w:b/>
        </w:rPr>
        <w:t>begrenzen.</w:t>
      </w:r>
    </w:p>
    <w:p w14:paraId="1DB828E1" w14:textId="77777777" w:rsidR="0010463C" w:rsidRPr="0010463C" w:rsidRDefault="00EC76DD" w:rsidP="0010463C">
      <w:pPr>
        <w:spacing w:after="180"/>
        <w:rPr>
          <w:i/>
        </w:rPr>
      </w:pPr>
      <w:r w:rsidRPr="0010463C">
        <w:rPr>
          <w:i/>
        </w:rPr>
        <w:t xml:space="preserve">Beitritt per Link: </w:t>
      </w:r>
    </w:p>
    <w:p w14:paraId="3D04F1A4" w14:textId="77777777" w:rsidR="00EC76DD" w:rsidRDefault="00EC76DD" w:rsidP="0010463C">
      <w:r>
        <w:t xml:space="preserve">Ein Registrierungslink wird generiert, den Sie an die Studierenden weitergeben. Der Link führt direkt zur Kursanmeldung. Ein Passwort kann zusätzlich gesetzt werden. </w:t>
      </w:r>
    </w:p>
    <w:p w14:paraId="01B6F95F" w14:textId="77777777" w:rsidR="00EC76DD" w:rsidRPr="00EC76DD" w:rsidRDefault="00EC76DD" w:rsidP="00EC76DD">
      <w:pPr>
        <w:spacing w:after="180"/>
        <w:rPr>
          <w:i/>
        </w:rPr>
      </w:pPr>
      <w:r>
        <w:rPr>
          <w:i/>
        </w:rPr>
        <w:t>Zeitlich begrenzter Beitritt</w:t>
      </w:r>
      <w:r w:rsidRPr="00EC76DD">
        <w:rPr>
          <w:i/>
        </w:rPr>
        <w:t xml:space="preserve">:  </w:t>
      </w:r>
    </w:p>
    <w:p w14:paraId="63896E5A" w14:textId="77777777" w:rsidR="00EC76DD" w:rsidRPr="00EC76DD" w:rsidRDefault="00EC76DD" w:rsidP="00EC76DD">
      <w:pPr>
        <w:pStyle w:val="Listenabsatz"/>
        <w:numPr>
          <w:ilvl w:val="0"/>
          <w:numId w:val="7"/>
        </w:numPr>
      </w:pPr>
      <w:r w:rsidRPr="00EC76DD">
        <w:t>Anmeldung ist nur während eines von Ihnen festgelegten Zeitraums möglich (z.</w:t>
      </w:r>
      <w:r>
        <w:t xml:space="preserve"> </w:t>
      </w:r>
      <w:r w:rsidRPr="00EC76DD">
        <w:t>B. erste Semesterwoche)</w:t>
      </w:r>
    </w:p>
    <w:p w14:paraId="2A5B5F6C" w14:textId="77777777" w:rsidR="009264FB" w:rsidRPr="00B1250F" w:rsidRDefault="00EC76DD" w:rsidP="00A13E0F">
      <w:pPr>
        <w:spacing w:after="180"/>
      </w:pPr>
      <w:r>
        <w:rPr>
          <w:i/>
        </w:rPr>
        <w:t xml:space="preserve">Begrenzte </w:t>
      </w:r>
      <w:r w:rsidR="00B1250F" w:rsidRPr="00A13E0F">
        <w:rPr>
          <w:i/>
        </w:rPr>
        <w:t>Mitgliederanzahl</w:t>
      </w:r>
      <w:r w:rsidR="00B1250F" w:rsidRPr="00B1250F">
        <w:t xml:space="preserve">: </w:t>
      </w:r>
    </w:p>
    <w:p w14:paraId="0E686BDC" w14:textId="77777777" w:rsidR="00AC71EE" w:rsidRPr="005A7726" w:rsidRDefault="00B1250F" w:rsidP="005A7726">
      <w:pPr>
        <w:pStyle w:val="Listenabsatz"/>
        <w:numPr>
          <w:ilvl w:val="0"/>
          <w:numId w:val="8"/>
        </w:numPr>
        <w:spacing w:after="200" w:line="276" w:lineRule="auto"/>
        <w:rPr>
          <w:b/>
        </w:rPr>
      </w:pPr>
      <w:r>
        <w:t xml:space="preserve">Hier kann die Anzahl der Mitglieder beschränkt werden. Studierende, die auf der Warteliste landen, </w:t>
      </w:r>
      <w:r w:rsidR="005A6195">
        <w:t xml:space="preserve">können wahlweise automatisch nachrücken oder von den </w:t>
      </w:r>
      <w:proofErr w:type="spellStart"/>
      <w:r>
        <w:t>Kursadmins</w:t>
      </w:r>
      <w:proofErr w:type="spellEnd"/>
      <w:r>
        <w:t xml:space="preserve"> manuell eingebucht werden. </w:t>
      </w:r>
    </w:p>
    <w:p w14:paraId="56FE7E2F" w14:textId="77777777" w:rsidR="00A13E0F" w:rsidRPr="00A13E0F" w:rsidRDefault="006223FE" w:rsidP="00A13E0F">
      <w:pPr>
        <w:spacing w:after="180"/>
        <w:rPr>
          <w:b/>
        </w:rPr>
      </w:pPr>
      <w:r>
        <w:rPr>
          <w:b/>
        </w:rPr>
        <w:t>D</w:t>
      </w:r>
      <w:r w:rsidR="00A13E0F" w:rsidRPr="00A13E0F">
        <w:rPr>
          <w:b/>
        </w:rPr>
        <w:t>arstellung</w:t>
      </w:r>
    </w:p>
    <w:p w14:paraId="7C3BB1CE" w14:textId="77777777" w:rsidR="006223FE" w:rsidRPr="000B197E" w:rsidRDefault="006223FE" w:rsidP="00A13E0F">
      <w:pPr>
        <w:spacing w:after="180"/>
        <w:rPr>
          <w:i/>
        </w:rPr>
      </w:pPr>
      <w:r w:rsidRPr="000B197E">
        <w:rPr>
          <w:i/>
        </w:rPr>
        <w:t>Titel und Icon anzeigen</w:t>
      </w:r>
    </w:p>
    <w:p w14:paraId="192118C9" w14:textId="77777777" w:rsidR="006223FE" w:rsidRPr="000B197E" w:rsidRDefault="006223FE" w:rsidP="006223FE">
      <w:pPr>
        <w:pStyle w:val="Listenabsatz"/>
        <w:numPr>
          <w:ilvl w:val="0"/>
          <w:numId w:val="8"/>
        </w:numPr>
        <w:rPr>
          <w:i/>
        </w:rPr>
      </w:pPr>
      <w:r w:rsidRPr="000B197E">
        <w:t>Ist diese Option angehakt, werden auf der Startseite Ihres Kurses der Titel und das Kurs-Icon angezeigt</w:t>
      </w:r>
    </w:p>
    <w:p w14:paraId="25C08EB1" w14:textId="77777777" w:rsidR="006223FE" w:rsidRPr="000B197E" w:rsidRDefault="006223FE" w:rsidP="006223FE">
      <w:pPr>
        <w:rPr>
          <w:i/>
        </w:rPr>
      </w:pPr>
      <w:r w:rsidRPr="000B197E">
        <w:rPr>
          <w:i/>
        </w:rPr>
        <w:t>Aktionen im Header anzeigen</w:t>
      </w:r>
    </w:p>
    <w:p w14:paraId="672EF490" w14:textId="77777777" w:rsidR="006223FE" w:rsidRPr="000B197E" w:rsidRDefault="006223FE" w:rsidP="006223FE">
      <w:pPr>
        <w:pStyle w:val="Listenabsatz"/>
        <w:numPr>
          <w:ilvl w:val="0"/>
          <w:numId w:val="8"/>
        </w:numPr>
        <w:rPr>
          <w:i/>
        </w:rPr>
      </w:pPr>
      <w:r w:rsidRPr="000B197E">
        <w:t>Nur wenn Sie diese Option anhaken, können Sie und die Lernenden die Benachrichtigungen des Kurses abonnieren (über das Menü „Aktionen“)</w:t>
      </w:r>
    </w:p>
    <w:p w14:paraId="0F693778" w14:textId="77777777" w:rsidR="006223FE" w:rsidRPr="000B197E" w:rsidRDefault="006223FE" w:rsidP="006223FE">
      <w:pPr>
        <w:rPr>
          <w:i/>
        </w:rPr>
      </w:pPr>
      <w:r w:rsidRPr="000B197E">
        <w:rPr>
          <w:i/>
        </w:rPr>
        <w:t>Kachelbild</w:t>
      </w:r>
    </w:p>
    <w:p w14:paraId="5281B36F" w14:textId="77777777" w:rsidR="006223FE" w:rsidRPr="000B197E" w:rsidRDefault="006223FE" w:rsidP="006223FE">
      <w:pPr>
        <w:pStyle w:val="Listenabsatz"/>
        <w:numPr>
          <w:ilvl w:val="0"/>
          <w:numId w:val="8"/>
        </w:numPr>
        <w:rPr>
          <w:i/>
        </w:rPr>
      </w:pPr>
      <w:r w:rsidRPr="000B197E">
        <w:t>Sollte in der übergeordneten Kategorie die „Kachelansicht“ eingestellt sein, können Sie hie</w:t>
      </w:r>
      <w:r w:rsidR="001F448A">
        <w:t xml:space="preserve">r </w:t>
      </w:r>
      <w:r w:rsidRPr="000B197E">
        <w:t>ein entsprechendes Bild für Ihren Kurs hochladen.</w:t>
      </w:r>
    </w:p>
    <w:p w14:paraId="54CD960B" w14:textId="77777777" w:rsidR="006223FE" w:rsidRPr="000B197E" w:rsidRDefault="006223FE" w:rsidP="006223FE">
      <w:pPr>
        <w:rPr>
          <w:i/>
        </w:rPr>
      </w:pPr>
      <w:r w:rsidRPr="000B197E">
        <w:rPr>
          <w:i/>
        </w:rPr>
        <w:t>Präsentationansicht für Inhalte</w:t>
      </w:r>
    </w:p>
    <w:p w14:paraId="6E021356" w14:textId="77777777" w:rsidR="006223FE" w:rsidRPr="000B197E" w:rsidRDefault="00453FDD" w:rsidP="006223FE">
      <w:pPr>
        <w:pStyle w:val="Listenabsatz"/>
        <w:numPr>
          <w:ilvl w:val="0"/>
          <w:numId w:val="8"/>
        </w:numPr>
      </w:pPr>
      <w:r w:rsidRPr="000B197E">
        <w:lastRenderedPageBreak/>
        <w:t>An dieser Stelle können Sie einstellen, ob die Inhalte Ihres Kurses weiter in Form einer Liste oder als Kacheln dargestellt werden.</w:t>
      </w:r>
    </w:p>
    <w:p w14:paraId="60ACC74C" w14:textId="77777777" w:rsidR="008816C4" w:rsidRDefault="008816C4" w:rsidP="00A13E0F">
      <w:pPr>
        <w:spacing w:after="180"/>
      </w:pPr>
      <w:r w:rsidRPr="00A13E0F">
        <w:rPr>
          <w:i/>
        </w:rPr>
        <w:t>Ansicht</w:t>
      </w:r>
    </w:p>
    <w:p w14:paraId="5F668E97" w14:textId="1C019BED" w:rsidR="008816C4" w:rsidRDefault="008816C4" w:rsidP="00A13E0F">
      <w:pPr>
        <w:pStyle w:val="Listenabsatz"/>
        <w:numPr>
          <w:ilvl w:val="0"/>
          <w:numId w:val="8"/>
        </w:numPr>
      </w:pPr>
      <w:r>
        <w:t xml:space="preserve">Hier können Sie auswählen, wie Ihre </w:t>
      </w:r>
      <w:r w:rsidR="00833E5A">
        <w:t xml:space="preserve">Kurseinstiegsseite </w:t>
      </w:r>
      <w:r>
        <w:t xml:space="preserve">strukturiert sein soll, also z. B. </w:t>
      </w:r>
      <w:r w:rsidR="00833E5A">
        <w:t xml:space="preserve">die Sitzungsansicht, in der </w:t>
      </w:r>
      <w:r>
        <w:t xml:space="preserve">Sitzungen </w:t>
      </w:r>
      <w:r w:rsidR="00833E5A">
        <w:t xml:space="preserve">in einer eigenen Liste </w:t>
      </w:r>
      <w:r>
        <w:t>angezeigt werden</w:t>
      </w:r>
      <w:r w:rsidR="00E6652A">
        <w:t>.</w:t>
      </w:r>
    </w:p>
    <w:p w14:paraId="7C792AD7" w14:textId="77777777" w:rsidR="008816C4" w:rsidRDefault="008816C4" w:rsidP="00A13E0F">
      <w:pPr>
        <w:spacing w:after="180"/>
      </w:pPr>
      <w:r w:rsidRPr="00A13E0F">
        <w:rPr>
          <w:i/>
        </w:rPr>
        <w:t>Sortierung</w:t>
      </w:r>
    </w:p>
    <w:p w14:paraId="4F6D8133" w14:textId="4846B5B8" w:rsidR="008816C4" w:rsidRPr="008816C4" w:rsidRDefault="008816C4" w:rsidP="00A13E0F">
      <w:pPr>
        <w:pStyle w:val="Listenabsatz"/>
        <w:numPr>
          <w:ilvl w:val="0"/>
          <w:numId w:val="8"/>
        </w:numPr>
      </w:pPr>
      <w:r>
        <w:t xml:space="preserve">Die Kursmaterialien lassen </w:t>
      </w:r>
      <w:r w:rsidR="00103AF9">
        <w:t xml:space="preserve">sich </w:t>
      </w:r>
      <w:r w:rsidR="00833E5A">
        <w:t xml:space="preserve">alphabetisch </w:t>
      </w:r>
      <w:r>
        <w:t>nach Titel, manuell oder nach Zeitvorgaben sortieren.</w:t>
      </w:r>
    </w:p>
    <w:p w14:paraId="37026E8D" w14:textId="77777777" w:rsidR="008816C4" w:rsidRPr="00A13E0F" w:rsidRDefault="00EC76DD" w:rsidP="00A13E0F">
      <w:pPr>
        <w:spacing w:after="180"/>
        <w:rPr>
          <w:b/>
        </w:rPr>
      </w:pPr>
      <w:r>
        <w:rPr>
          <w:b/>
        </w:rPr>
        <w:t>Zusätzliche Funktionen</w:t>
      </w:r>
    </w:p>
    <w:p w14:paraId="7357D5B6" w14:textId="2A97692A" w:rsidR="00EC76DD" w:rsidRDefault="00EC76DD" w:rsidP="00EC76DD">
      <w:pPr>
        <w:pStyle w:val="Listenabsatz"/>
        <w:numPr>
          <w:ilvl w:val="0"/>
          <w:numId w:val="8"/>
        </w:numPr>
      </w:pPr>
      <w:r w:rsidRPr="0028766A">
        <w:rPr>
          <w:i/>
        </w:rPr>
        <w:t>Kalender</w:t>
      </w:r>
      <w:r>
        <w:t xml:space="preserve"> und </w:t>
      </w:r>
      <w:proofErr w:type="spellStart"/>
      <w:r w:rsidR="00833E5A">
        <w:rPr>
          <w:i/>
        </w:rPr>
        <w:t>Neuigkei</w:t>
      </w:r>
      <w:r w:rsidR="00833E5A" w:rsidRPr="0028766A">
        <w:rPr>
          <w:i/>
        </w:rPr>
        <w:t>tenbox</w:t>
      </w:r>
      <w:proofErr w:type="spellEnd"/>
      <w:r w:rsidR="00833E5A">
        <w:t xml:space="preserve"> </w:t>
      </w:r>
      <w:r>
        <w:t xml:space="preserve">können ausgeblendet werden. </w:t>
      </w:r>
    </w:p>
    <w:p w14:paraId="0BAE93B1" w14:textId="77777777" w:rsidR="00EC76DD" w:rsidRDefault="00EC76DD" w:rsidP="00EC76DD">
      <w:pPr>
        <w:pStyle w:val="Listenabsatz"/>
        <w:numPr>
          <w:ilvl w:val="0"/>
          <w:numId w:val="8"/>
        </w:numPr>
      </w:pPr>
      <w:r w:rsidRPr="0028766A">
        <w:rPr>
          <w:i/>
        </w:rPr>
        <w:t>Bewertungsfunktion</w:t>
      </w:r>
      <w:r w:rsidRPr="00EC76DD">
        <w:t xml:space="preserve"> für neue Objekte</w:t>
      </w:r>
      <w:r>
        <w:t xml:space="preserve"> im Kursraum kann aktiviert werden</w:t>
      </w:r>
    </w:p>
    <w:p w14:paraId="4364A86B" w14:textId="77777777" w:rsidR="00EC76DD" w:rsidRPr="007A43EA" w:rsidRDefault="00EC76DD" w:rsidP="0028766A">
      <w:pPr>
        <w:pStyle w:val="Listenabsatz"/>
        <w:numPr>
          <w:ilvl w:val="0"/>
          <w:numId w:val="8"/>
        </w:numPr>
      </w:pPr>
      <w:r w:rsidRPr="0028766A">
        <w:rPr>
          <w:i/>
        </w:rPr>
        <w:t>Mitgliederreiter</w:t>
      </w:r>
      <w:r>
        <w:t>: Sie können</w:t>
      </w:r>
      <w:r w:rsidRPr="007A43EA">
        <w:t xml:space="preserve"> entscheiden, ob die Mitglieder des Kurses </w:t>
      </w:r>
      <w:r>
        <w:t xml:space="preserve">die </w:t>
      </w:r>
      <w:proofErr w:type="spellStart"/>
      <w:r>
        <w:t>Teilnehmendenliste</w:t>
      </w:r>
      <w:proofErr w:type="spellEnd"/>
      <w:r>
        <w:t xml:space="preserve"> sehen </w:t>
      </w:r>
      <w:r w:rsidRPr="007A43EA">
        <w:t>sollen oder nicht.</w:t>
      </w:r>
      <w:r>
        <w:t xml:space="preserve"> Dies ist aus Datenschutzgründen nur bei kleinen Kursen empfehlenswert. </w:t>
      </w:r>
    </w:p>
    <w:p w14:paraId="079DF6C7" w14:textId="77777777" w:rsidR="00EC76DD" w:rsidRDefault="0028766A" w:rsidP="0028766A">
      <w:pPr>
        <w:pStyle w:val="Listenabsatz"/>
        <w:numPr>
          <w:ilvl w:val="0"/>
          <w:numId w:val="8"/>
        </w:numPr>
      </w:pPr>
      <w:r w:rsidRPr="0028766A">
        <w:rPr>
          <w:i/>
        </w:rPr>
        <w:t>Mail an Mitglieder</w:t>
      </w:r>
      <w:r>
        <w:t xml:space="preserve">: In der Voreinstellung dürfen nur </w:t>
      </w:r>
      <w:proofErr w:type="spellStart"/>
      <w:r>
        <w:t>Kursadmins</w:t>
      </w:r>
      <w:proofErr w:type="spellEnd"/>
      <w:r>
        <w:t xml:space="preserve"> die Mitglieder per Mail kontaktieren. Sie können das Recht auf alle Mitglieder ausweiten (auch nur in kleinen Kursen empfehlenswert).</w:t>
      </w:r>
    </w:p>
    <w:p w14:paraId="5210E4F7" w14:textId="77777777" w:rsidR="0028766A" w:rsidRPr="00B1250F" w:rsidRDefault="0028766A" w:rsidP="0028766A">
      <w:pPr>
        <w:pStyle w:val="Listenabsatz"/>
        <w:numPr>
          <w:ilvl w:val="0"/>
          <w:numId w:val="8"/>
        </w:numPr>
      </w:pPr>
      <w:r w:rsidRPr="0028766A">
        <w:rPr>
          <w:i/>
        </w:rPr>
        <w:t>Begrüßungsmail</w:t>
      </w:r>
      <w:r>
        <w:t xml:space="preserve"> </w:t>
      </w:r>
      <w:r w:rsidRPr="0028766A">
        <w:rPr>
          <w:i/>
        </w:rPr>
        <w:t>aktivieren</w:t>
      </w:r>
      <w:r>
        <w:t xml:space="preserve">: </w:t>
      </w:r>
      <w:r w:rsidRPr="00B1250F">
        <w:t>Sofern Sie die Teilnehm</w:t>
      </w:r>
      <w:r>
        <w:t>enden</w:t>
      </w:r>
      <w:r w:rsidRPr="00B1250F">
        <w:t xml:space="preserve"> selbst einbuchen, k</w:t>
      </w:r>
      <w:r>
        <w:t>önnen Sie diese per automatisch</w:t>
      </w:r>
      <w:r w:rsidRPr="00B1250F">
        <w:t xml:space="preserve"> versandter E-Mail darüber informieren. </w:t>
      </w:r>
    </w:p>
    <w:p w14:paraId="6D2CCC2B" w14:textId="2BF76CCB" w:rsidR="004A50FD" w:rsidRDefault="00D53593" w:rsidP="004A50FD">
      <w:pPr>
        <w:pStyle w:val="Listenabsatz"/>
        <w:numPr>
          <w:ilvl w:val="0"/>
          <w:numId w:val="8"/>
        </w:numPr>
      </w:pPr>
      <w:r>
        <w:rPr>
          <w:i/>
        </w:rPr>
        <w:t>Als Favoriten hinzufügen</w:t>
      </w:r>
      <w:r w:rsidR="0028766A">
        <w:t xml:space="preserve">: Die Studierenden können einzelne Objekte aus dem Kursraum für einen schnelleren Zugriff </w:t>
      </w:r>
      <w:r>
        <w:t>ihren Favoriten in der Übersicht hinzufügen</w:t>
      </w:r>
      <w:r w:rsidR="0028766A">
        <w:t>.</w:t>
      </w:r>
    </w:p>
    <w:p w14:paraId="6AA171CC" w14:textId="77777777" w:rsidR="004A50FD" w:rsidRDefault="004A50FD" w:rsidP="004A50FD">
      <w:r w:rsidRPr="007A43EA">
        <w:t>Schließen Sie die Einstellungen mit dem Button "Speichern" ab.</w:t>
      </w:r>
    </w:p>
    <w:p w14:paraId="4E9799C4" w14:textId="77777777" w:rsidR="008816C4" w:rsidRDefault="004A50FD" w:rsidP="004A50FD">
      <w:pPr>
        <w:pStyle w:val="Headline1"/>
      </w:pPr>
      <w:r>
        <w:t xml:space="preserve"> </w:t>
      </w:r>
      <w:bookmarkStart w:id="6" w:name="_Toc85533969"/>
      <w:r w:rsidR="00947792">
        <w:t>Ordner anlegen</w:t>
      </w:r>
      <w:r w:rsidR="008816C4">
        <w:t xml:space="preserve"> und Dokumente hochladen</w:t>
      </w:r>
      <w:bookmarkEnd w:id="6"/>
    </w:p>
    <w:p w14:paraId="28F2DB4E" w14:textId="367B3553" w:rsidR="00947792" w:rsidRDefault="0010463C" w:rsidP="000B7D4F">
      <w:r>
        <w:rPr>
          <w:noProof/>
        </w:rPr>
        <w:drawing>
          <wp:anchor distT="0" distB="0" distL="114300" distR="114300" simplePos="0" relativeHeight="251672576" behindDoc="1" locked="0" layoutInCell="1" allowOverlap="1" wp14:anchorId="2E6CB748" wp14:editId="1BC005BF">
            <wp:simplePos x="0" y="0"/>
            <wp:positionH relativeFrom="column">
              <wp:posOffset>4279265</wp:posOffset>
            </wp:positionH>
            <wp:positionV relativeFrom="paragraph">
              <wp:posOffset>74930</wp:posOffset>
            </wp:positionV>
            <wp:extent cx="1685925" cy="371475"/>
            <wp:effectExtent l="19050" t="19050" r="28575" b="28575"/>
            <wp:wrapTight wrapText="bothSides">
              <wp:wrapPolygon edited="0">
                <wp:start x="-244" y="-1108"/>
                <wp:lineTo x="-244" y="22154"/>
                <wp:lineTo x="21722" y="22154"/>
                <wp:lineTo x="21722" y="-1108"/>
                <wp:lineTo x="-244" y="-1108"/>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685925" cy="3714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947792">
        <w:t xml:space="preserve">Um in Ihren Kurs Materialien hochzuladen, wechseln Sie </w:t>
      </w:r>
      <w:r w:rsidR="00D53593">
        <w:t>zum</w:t>
      </w:r>
      <w:r w:rsidR="00947792">
        <w:t xml:space="preserve"> Reiter „Inhalte“ und klicken </w:t>
      </w:r>
      <w:r w:rsidR="00D53593">
        <w:t xml:space="preserve">Sie links auf </w:t>
      </w:r>
      <w:r w:rsidR="00555E08">
        <w:t>den</w:t>
      </w:r>
      <w:r w:rsidR="00D53593">
        <w:t xml:space="preserve"> Button „</w:t>
      </w:r>
      <w:r w:rsidR="00947792">
        <w:t xml:space="preserve">„Neues Objekt hinzufügen“. </w:t>
      </w:r>
    </w:p>
    <w:p w14:paraId="07D416C8" w14:textId="77777777" w:rsidR="008816C4" w:rsidRDefault="0010463C" w:rsidP="00A13E0F">
      <w:pPr>
        <w:spacing w:after="180"/>
      </w:pPr>
      <w:r>
        <w:rPr>
          <w:noProof/>
        </w:rPr>
        <w:drawing>
          <wp:inline distT="0" distB="0" distL="0" distR="0" wp14:anchorId="30A939E5" wp14:editId="671EC0EF">
            <wp:extent cx="247650" cy="219075"/>
            <wp:effectExtent l="0" t="0" r="0"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7650" cy="219075"/>
                    </a:xfrm>
                    <a:prstGeom prst="rect">
                      <a:avLst/>
                    </a:prstGeom>
                  </pic:spPr>
                </pic:pic>
              </a:graphicData>
            </a:graphic>
          </wp:inline>
        </w:drawing>
      </w:r>
      <w:r>
        <w:rPr>
          <w:b/>
        </w:rPr>
        <w:t xml:space="preserve"> </w:t>
      </w:r>
      <w:r w:rsidR="008816C4" w:rsidRPr="00A13E0F">
        <w:rPr>
          <w:b/>
        </w:rPr>
        <w:t>Ordner</w:t>
      </w:r>
      <w:r w:rsidR="00947792">
        <w:t xml:space="preserve">: </w:t>
      </w:r>
    </w:p>
    <w:p w14:paraId="6E7AA928" w14:textId="0439EBE7" w:rsidR="008816C4" w:rsidRDefault="00947792" w:rsidP="00A13E0F">
      <w:pPr>
        <w:pStyle w:val="Listenabsatz"/>
        <w:numPr>
          <w:ilvl w:val="0"/>
          <w:numId w:val="8"/>
        </w:numPr>
      </w:pPr>
      <w:r>
        <w:t xml:space="preserve">Wählen Sie </w:t>
      </w:r>
      <w:r w:rsidRPr="006A660A">
        <w:rPr>
          <w:i/>
        </w:rPr>
        <w:t>Ordner</w:t>
      </w:r>
      <w:r>
        <w:t xml:space="preserve"> aus und geben Sie diesem einen Titel. Klicken Sie auf „Ordner anlegen“. Dieser ist nun in Ihrem Kurs sichtbar und kann </w:t>
      </w:r>
      <w:r w:rsidR="006A660A">
        <w:t xml:space="preserve">von Ihnen </w:t>
      </w:r>
      <w:r>
        <w:t xml:space="preserve">mit Dateien gefüllt werden. </w:t>
      </w:r>
      <w:r w:rsidR="000D371B">
        <w:t>Beim Typ „Standardordner“ dürfen nur die Kurs-Admins und Tutor</w:t>
      </w:r>
      <w:r w:rsidR="00D53593">
        <w:t>*inn</w:t>
      </w:r>
      <w:r w:rsidR="000D371B">
        <w:t>en, beim Typ „</w:t>
      </w:r>
      <w:proofErr w:type="spellStart"/>
      <w:r w:rsidR="000D371B">
        <w:t>Uploadordner</w:t>
      </w:r>
      <w:proofErr w:type="spellEnd"/>
      <w:r w:rsidR="000D371B">
        <w:t>“ auch die Kursmitglieder Dateien hochladen.</w:t>
      </w:r>
    </w:p>
    <w:p w14:paraId="72B84DB4" w14:textId="77777777" w:rsidR="00947792" w:rsidRDefault="00947792" w:rsidP="00A13E0F">
      <w:pPr>
        <w:pStyle w:val="Listenabsatz"/>
        <w:numPr>
          <w:ilvl w:val="0"/>
          <w:numId w:val="8"/>
        </w:numPr>
      </w:pPr>
      <w:r>
        <w:t xml:space="preserve">Über den Reiter „Verwalten“ können Sie bereits hochgeladene Dateien in den Ordner verschieben. </w:t>
      </w:r>
    </w:p>
    <w:p w14:paraId="2389DB11" w14:textId="77777777" w:rsidR="00947792" w:rsidRDefault="0010463C" w:rsidP="00A13E0F">
      <w:pPr>
        <w:spacing w:after="180"/>
      </w:pPr>
      <w:r>
        <w:rPr>
          <w:noProof/>
        </w:rPr>
        <w:drawing>
          <wp:inline distT="0" distB="0" distL="0" distR="0" wp14:anchorId="21DC7A40" wp14:editId="224AB288">
            <wp:extent cx="304800" cy="2667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4800" cy="266700"/>
                    </a:xfrm>
                    <a:prstGeom prst="rect">
                      <a:avLst/>
                    </a:prstGeom>
                  </pic:spPr>
                </pic:pic>
              </a:graphicData>
            </a:graphic>
          </wp:inline>
        </w:drawing>
      </w:r>
      <w:r>
        <w:rPr>
          <w:b/>
        </w:rPr>
        <w:t xml:space="preserve"> </w:t>
      </w:r>
      <w:r w:rsidR="00947792" w:rsidRPr="00A13E0F">
        <w:rPr>
          <w:b/>
        </w:rPr>
        <w:t>Dateien</w:t>
      </w:r>
      <w:r w:rsidR="00947792">
        <w:t xml:space="preserve">: </w:t>
      </w:r>
    </w:p>
    <w:p w14:paraId="7AA5EB92" w14:textId="77777777" w:rsidR="00A13E0F" w:rsidRDefault="005C14BE" w:rsidP="000B7D4F">
      <w:r>
        <w:t xml:space="preserve">Eine Datei </w:t>
      </w:r>
      <w:r w:rsidR="0028766A">
        <w:t xml:space="preserve">/ mehrere Dateien </w:t>
      </w:r>
      <w:r>
        <w:t xml:space="preserve">hochladen: </w:t>
      </w:r>
    </w:p>
    <w:p w14:paraId="4A4B3C6B" w14:textId="77777777" w:rsidR="00BC3634" w:rsidRDefault="006A660A" w:rsidP="00A13E0F">
      <w:pPr>
        <w:pStyle w:val="Listenabsatz"/>
        <w:numPr>
          <w:ilvl w:val="0"/>
          <w:numId w:val="8"/>
        </w:numPr>
      </w:pPr>
      <w:r>
        <w:t xml:space="preserve">Wählen Sie </w:t>
      </w:r>
      <w:r>
        <w:rPr>
          <w:i/>
        </w:rPr>
        <w:t>Date</w:t>
      </w:r>
      <w:r w:rsidR="0028766A">
        <w:rPr>
          <w:i/>
        </w:rPr>
        <w:t>i</w:t>
      </w:r>
      <w:r>
        <w:t>“ aus</w:t>
      </w:r>
      <w:r w:rsidR="0028766A">
        <w:t xml:space="preserve">. Sie können nun entscheiden, ob Sie eine oder mehrere Dateien per </w:t>
      </w:r>
      <w:proofErr w:type="spellStart"/>
      <w:r w:rsidR="0028766A">
        <w:t>Drag&amp;Drop</w:t>
      </w:r>
      <w:proofErr w:type="spellEnd"/>
      <w:r w:rsidR="0028766A">
        <w:t xml:space="preserve"> auf ILIAS ziehen oder diese </w:t>
      </w:r>
      <w:r w:rsidR="00BC3634">
        <w:t xml:space="preserve">von Ihrem Computer auswählen (1). </w:t>
      </w:r>
      <w:r w:rsidR="00947792">
        <w:t xml:space="preserve"> </w:t>
      </w:r>
    </w:p>
    <w:p w14:paraId="4359C2CB" w14:textId="77777777" w:rsidR="00BC3634" w:rsidRDefault="00BC3634" w:rsidP="00A13E0F">
      <w:pPr>
        <w:pStyle w:val="Listenabsatz"/>
        <w:numPr>
          <w:ilvl w:val="0"/>
          <w:numId w:val="8"/>
        </w:numPr>
      </w:pPr>
      <w:r>
        <w:t xml:space="preserve">Sie können den Dateinamen nachträglich über „Aktionen“ </w:t>
      </w:r>
      <w:r>
        <w:sym w:font="Wingdings" w:char="F0E0"/>
      </w:r>
      <w:r>
        <w:t xml:space="preserve"> Inhalt bearbeiten ändern.</w:t>
      </w:r>
    </w:p>
    <w:p w14:paraId="6592AB21" w14:textId="096E03B9" w:rsidR="00BC3634" w:rsidRDefault="0010463C" w:rsidP="00BC3634">
      <w:pPr>
        <w:pStyle w:val="Listenabsatz"/>
        <w:numPr>
          <w:ilvl w:val="0"/>
          <w:numId w:val="9"/>
        </w:numPr>
      </w:pPr>
      <w:r>
        <w:rPr>
          <w:noProof/>
          <w:color w:val="E36C0A" w:themeColor="accent6" w:themeShade="BF"/>
          <w:lang w:eastAsia="de-DE"/>
        </w:rPr>
        <w:lastRenderedPageBreak/>
        <w:drawing>
          <wp:anchor distT="0" distB="0" distL="114300" distR="114300" simplePos="0" relativeHeight="251673600" behindDoc="1" locked="0" layoutInCell="1" allowOverlap="1" wp14:anchorId="26AFD79C" wp14:editId="42EF4B19">
            <wp:simplePos x="0" y="0"/>
            <wp:positionH relativeFrom="column">
              <wp:posOffset>2193290</wp:posOffset>
            </wp:positionH>
            <wp:positionV relativeFrom="paragraph">
              <wp:posOffset>59690</wp:posOffset>
            </wp:positionV>
            <wp:extent cx="4246880" cy="3226435"/>
            <wp:effectExtent l="19050" t="19050" r="20320" b="12065"/>
            <wp:wrapTight wrapText="bothSides">
              <wp:wrapPolygon edited="0">
                <wp:start x="-97" y="-128"/>
                <wp:lineTo x="-97" y="21553"/>
                <wp:lineTo x="21606" y="21553"/>
                <wp:lineTo x="21606" y="-128"/>
                <wp:lineTo x="-97" y="-128"/>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ienalszip.jpg"/>
                    <pic:cNvPicPr/>
                  </pic:nvPicPr>
                  <pic:blipFill>
                    <a:blip r:embed="rId17">
                      <a:extLst>
                        <a:ext uri="{28A0092B-C50C-407E-A947-70E740481C1C}">
                          <a14:useLocalDpi xmlns:a14="http://schemas.microsoft.com/office/drawing/2010/main" val="0"/>
                        </a:ext>
                      </a:extLst>
                    </a:blip>
                    <a:stretch>
                      <a:fillRect/>
                    </a:stretch>
                  </pic:blipFill>
                  <pic:spPr>
                    <a:xfrm>
                      <a:off x="0" y="0"/>
                      <a:ext cx="4246880" cy="322643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BC3634" w:rsidRPr="00BC3634">
        <w:rPr>
          <w:color w:val="E36C0A" w:themeColor="accent6" w:themeShade="BF"/>
        </w:rPr>
        <w:t>Tipp</w:t>
      </w:r>
      <w:r w:rsidR="00BC3634">
        <w:t xml:space="preserve">: Sie haben die Möglichkeit, alle Ordner bereits auf Ihrem Arbeitsrechner vorzubereiten, mit Dateien zu füllen und als Ganzes auf ILIAS hochzuladen. Dies erspart eine Menge Arbeit. Gehen Sie wie folgt vor: Führen Sie zunächst auf Ihrem lokalen Datenträger die gewünschten Ordner und Dateien in einer </w:t>
      </w:r>
      <w:proofErr w:type="spellStart"/>
      <w:r w:rsidR="00BC3634">
        <w:t>zip</w:t>
      </w:r>
      <w:proofErr w:type="spellEnd"/>
      <w:r w:rsidR="00BC3634">
        <w:t xml:space="preserve">-Datei zusammen. </w:t>
      </w:r>
      <w:r w:rsidR="00BC3634" w:rsidRPr="00947792">
        <w:t xml:space="preserve">Anschließend </w:t>
      </w:r>
      <w:r w:rsidR="00BC3634">
        <w:t xml:space="preserve">ziehen Sie die </w:t>
      </w:r>
      <w:proofErr w:type="spellStart"/>
      <w:r w:rsidR="003D1C6C">
        <w:t>zip</w:t>
      </w:r>
      <w:proofErr w:type="spellEnd"/>
      <w:r w:rsidR="003D1C6C">
        <w:t>-</w:t>
      </w:r>
      <w:r w:rsidR="00BC3634">
        <w:t xml:space="preserve">Datei per </w:t>
      </w:r>
      <w:proofErr w:type="spellStart"/>
      <w:r w:rsidR="00BC3634">
        <w:t>Drag&amp;Drop</w:t>
      </w:r>
      <w:proofErr w:type="spellEnd"/>
      <w:r w:rsidR="00BC3634">
        <w:t xml:space="preserve"> oder über „Wählen Sie die Dateien von Ihrem Computer aus“ auf ILIAS</w:t>
      </w:r>
      <w:r>
        <w:t xml:space="preserve"> (1)</w:t>
      </w:r>
      <w:r w:rsidR="00BC3634">
        <w:t xml:space="preserve">. ILIAS erkennt automatisch, dass es sich um eine </w:t>
      </w:r>
      <w:proofErr w:type="spellStart"/>
      <w:r w:rsidR="00BC3634">
        <w:t>zip</w:t>
      </w:r>
      <w:proofErr w:type="spellEnd"/>
      <w:r w:rsidR="00BC3634">
        <w:t xml:space="preserve"> handelt</w:t>
      </w:r>
      <w:r>
        <w:t>. Haken Sie „</w:t>
      </w:r>
      <w:proofErr w:type="spellStart"/>
      <w:r>
        <w:t>Entzippen</w:t>
      </w:r>
      <w:proofErr w:type="spellEnd"/>
      <w:r>
        <w:t>“ an (2</w:t>
      </w:r>
      <w:r w:rsidR="00BC3634">
        <w:t xml:space="preserve">), lassen Sie „Ordnerstruktur des Archivs übernehmen“ aktiviert und bestätigen Sie mit </w:t>
      </w:r>
      <w:r w:rsidR="00D53593">
        <w:t>„</w:t>
      </w:r>
      <w:r w:rsidR="00BC3634">
        <w:t>Dateien hochladen</w:t>
      </w:r>
      <w:r w:rsidR="00D53593">
        <w:t>“</w:t>
      </w:r>
      <w:r w:rsidR="00BC3634">
        <w:t xml:space="preserve"> (3). </w:t>
      </w:r>
    </w:p>
    <w:p w14:paraId="46BBF278" w14:textId="77777777" w:rsidR="00947792" w:rsidRDefault="0010463C" w:rsidP="00BC3634">
      <w:pPr>
        <w:spacing w:after="180"/>
      </w:pPr>
      <w:r>
        <w:rPr>
          <w:noProof/>
        </w:rPr>
        <w:drawing>
          <wp:inline distT="0" distB="0" distL="0" distR="0" wp14:anchorId="7120C63C" wp14:editId="1161E8EE">
            <wp:extent cx="266700" cy="257175"/>
            <wp:effectExtent l="0" t="0" r="0"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6700" cy="257175"/>
                    </a:xfrm>
                    <a:prstGeom prst="rect">
                      <a:avLst/>
                    </a:prstGeom>
                  </pic:spPr>
                </pic:pic>
              </a:graphicData>
            </a:graphic>
          </wp:inline>
        </w:drawing>
      </w:r>
      <w:r>
        <w:rPr>
          <w:b/>
        </w:rPr>
        <w:t xml:space="preserve"> </w:t>
      </w:r>
      <w:r w:rsidR="00947792" w:rsidRPr="00A13E0F">
        <w:rPr>
          <w:b/>
        </w:rPr>
        <w:t>Sitzungen</w:t>
      </w:r>
      <w:r w:rsidR="00947792">
        <w:t xml:space="preserve">: </w:t>
      </w:r>
    </w:p>
    <w:p w14:paraId="3351CB7F" w14:textId="77777777" w:rsidR="00947792" w:rsidRPr="00947792" w:rsidRDefault="00947792" w:rsidP="000B7D4F">
      <w:r w:rsidRPr="00947792">
        <w:t xml:space="preserve">Sitzungen eignen sich, um Präsenztermine abzubilden (wie z.B. Seminare, Vorlesungen etc.) und </w:t>
      </w:r>
      <w:proofErr w:type="gramStart"/>
      <w:r w:rsidRPr="00947792">
        <w:t>diesen spezifische Lernmaterialien</w:t>
      </w:r>
      <w:proofErr w:type="gramEnd"/>
      <w:r w:rsidRPr="00947792">
        <w:t xml:space="preserve"> zuzuordnen. Eine Sitzung </w:t>
      </w:r>
      <w:r w:rsidR="00A13E0F">
        <w:t xml:space="preserve">ist terminiert und </w:t>
      </w:r>
      <w:r w:rsidRPr="00947792">
        <w:t>kann einmalig stattfinden, aber auch mit Wiederholungen angelegt werden (z.B. wöchentlich).</w:t>
      </w:r>
    </w:p>
    <w:p w14:paraId="63F8A22C" w14:textId="77777777" w:rsidR="00A13E0F" w:rsidRDefault="00A13E0F" w:rsidP="00A13E0F">
      <w:pPr>
        <w:pStyle w:val="Listenabsatz"/>
        <w:numPr>
          <w:ilvl w:val="0"/>
          <w:numId w:val="8"/>
        </w:numPr>
      </w:pPr>
      <w:r>
        <w:t xml:space="preserve">Wählen Sie „Sitzung“ aus und setzen Sie ein </w:t>
      </w:r>
      <w:r w:rsidR="00947792" w:rsidRPr="00947792">
        <w:t>Start</w:t>
      </w:r>
      <w:r w:rsidR="005C14BE">
        <w:t>- und Enddatum</w:t>
      </w:r>
      <w:r w:rsidR="00947792" w:rsidRPr="00947792">
        <w:t xml:space="preserve">. </w:t>
      </w:r>
    </w:p>
    <w:p w14:paraId="5472666C" w14:textId="77777777" w:rsidR="00A13E0F" w:rsidRDefault="00947792" w:rsidP="000B7D4F">
      <w:pPr>
        <w:pStyle w:val="Listenabsatz"/>
        <w:numPr>
          <w:ilvl w:val="0"/>
          <w:numId w:val="8"/>
        </w:numPr>
      </w:pPr>
      <w:r w:rsidRPr="00947792">
        <w:t xml:space="preserve">Über das Auswahlmenü </w:t>
      </w:r>
      <w:r w:rsidR="005C14BE">
        <w:t>„</w:t>
      </w:r>
      <w:r w:rsidRPr="00947792">
        <w:t>Wiederholungen</w:t>
      </w:r>
      <w:r w:rsidR="005C14BE">
        <w:t>“</w:t>
      </w:r>
      <w:r w:rsidRPr="00947792">
        <w:t xml:space="preserve"> können Sie festlegen, ob die Sitzung </w:t>
      </w:r>
      <w:r w:rsidR="005C14BE" w:rsidRPr="00947792">
        <w:t xml:space="preserve">täglich, wöchentlich, monatlich und jährlich </w:t>
      </w:r>
      <w:r w:rsidRPr="00947792">
        <w:t xml:space="preserve">angeboten wird </w:t>
      </w:r>
    </w:p>
    <w:p w14:paraId="43D0216A" w14:textId="77777777" w:rsidR="00A13E0F" w:rsidRDefault="005C14BE" w:rsidP="000B7D4F">
      <w:pPr>
        <w:pStyle w:val="Listenabsatz"/>
        <w:numPr>
          <w:ilvl w:val="0"/>
          <w:numId w:val="8"/>
        </w:numPr>
      </w:pPr>
      <w:r>
        <w:t xml:space="preserve">Unter „Weitere Einstellung“ </w:t>
      </w:r>
      <w:r w:rsidR="00947792" w:rsidRPr="00947792">
        <w:t>haben Sie die Möglichkeit, Anmeldun</w:t>
      </w:r>
      <w:r w:rsidR="00A13E0F">
        <w:t>gen zu den Sitzungen zuzulassen.</w:t>
      </w:r>
    </w:p>
    <w:p w14:paraId="229EB3BB" w14:textId="5C919703" w:rsidR="00A13E0F" w:rsidRDefault="00947792" w:rsidP="000B7D4F">
      <w:pPr>
        <w:pStyle w:val="Listenabsatz"/>
        <w:numPr>
          <w:ilvl w:val="0"/>
          <w:numId w:val="8"/>
        </w:numPr>
      </w:pPr>
      <w:r w:rsidRPr="00947792">
        <w:t>Abschließend können Sie Ihrer Sitzung Dateien (z.</w:t>
      </w:r>
      <w:r w:rsidR="006A660A">
        <w:t xml:space="preserve"> </w:t>
      </w:r>
      <w:r w:rsidRPr="00947792">
        <w:t xml:space="preserve">B. Texte, die bis zur Sitzung gelesen </w:t>
      </w:r>
      <w:r w:rsidR="005C14BE">
        <w:t>werden sollen etc.) hinzufügen</w:t>
      </w:r>
      <w:r w:rsidRPr="00947792">
        <w:t>. Wählen Sie hierzu über den Button "Durchsuchen" Dateien von Ihrem lokalen Datenträger aus. Über das Plus-Symbol fügen Sie weitere Dateien hinzu.</w:t>
      </w:r>
      <w:r w:rsidR="006A660A">
        <w:t xml:space="preserve"> </w:t>
      </w:r>
      <w:r w:rsidRPr="00947792">
        <w:t>Achtung: Sofern Sie Wiederholungen für die Sitzung anlegt haben, werden hier jeder Sitzung dieselben Dateien zugeordnet. Das Zuordnen von Material</w:t>
      </w:r>
      <w:r w:rsidR="00D53593">
        <w:t>i</w:t>
      </w:r>
      <w:r w:rsidRPr="00947792">
        <w:t xml:space="preserve">en </w:t>
      </w:r>
      <w:r w:rsidR="006A660A">
        <w:t xml:space="preserve">können Sie auch nachträglich in jeder Sitzung </w:t>
      </w:r>
      <w:r w:rsidRPr="00947792">
        <w:t>modifizieren.</w:t>
      </w:r>
    </w:p>
    <w:p w14:paraId="3D61C6B4" w14:textId="77777777" w:rsidR="00947792" w:rsidRDefault="00947792" w:rsidP="000B7D4F">
      <w:pPr>
        <w:pStyle w:val="Listenabsatz"/>
        <w:numPr>
          <w:ilvl w:val="0"/>
          <w:numId w:val="8"/>
        </w:numPr>
      </w:pPr>
      <w:r w:rsidRPr="00947792">
        <w:t>Über den Button "Sitzung anlegen" schließen Sie den Prozess ab.</w:t>
      </w:r>
    </w:p>
    <w:p w14:paraId="6B10C2F3" w14:textId="77777777" w:rsidR="00253745" w:rsidRDefault="006A660A" w:rsidP="00A13E0F">
      <w:pPr>
        <w:pStyle w:val="Headline1"/>
      </w:pPr>
      <w:bookmarkStart w:id="7" w:name="_Toc85533970"/>
      <w:r>
        <w:t>Mitglieder</w:t>
      </w:r>
      <w:r w:rsidR="00253745">
        <w:t>verwaltung</w:t>
      </w:r>
      <w:bookmarkEnd w:id="7"/>
    </w:p>
    <w:p w14:paraId="7D13E321" w14:textId="229546C6" w:rsidR="00253745" w:rsidRDefault="00253745" w:rsidP="00253745">
      <w:r>
        <w:t>Unter dem Reiter „Mitglieder“ sehen Sie alle angemeldeten Studierenden und die Administratoren des Kurses. Sie können hier einzelnen Mitgliedern die Rolle Ad</w:t>
      </w:r>
      <w:r w:rsidR="003D1C6C">
        <w:t xml:space="preserve">ministrator oder Tutor zuweisen, </w:t>
      </w:r>
      <w:r>
        <w:t>allen Kursmitgliedern eine E-Mail schicken</w:t>
      </w:r>
      <w:r w:rsidR="003D1C6C">
        <w:t>, mehrere Studierende über die Matrikelnummern einbuchen und sich eine Mitgliederliste erstellen lassen</w:t>
      </w:r>
      <w:r>
        <w:t>.</w:t>
      </w:r>
      <w:r w:rsidR="00196D66">
        <w:t xml:space="preserve"> </w:t>
      </w:r>
    </w:p>
    <w:p w14:paraId="7EFD56C1" w14:textId="46C14741" w:rsidR="00196D66" w:rsidRDefault="00196D66" w:rsidP="00253745">
      <w:r>
        <w:t xml:space="preserve">Die Personensuche ist aus Datenschutzgründen deaktiviert. Sofern Sie allerdings das Uni-Account-Kürzel wissen, können Sie einzelne Personen nach dem Muster </w:t>
      </w:r>
      <w:proofErr w:type="spellStart"/>
      <w:r>
        <w:t>UniAccount_uni</w:t>
      </w:r>
      <w:proofErr w:type="spellEnd"/>
      <w:r>
        <w:t>-freiburg (z. B.: zb123</w:t>
      </w:r>
      <w:r w:rsidR="00076707">
        <w:t>@</w:t>
      </w:r>
      <w:bookmarkStart w:id="8" w:name="_GoBack"/>
      <w:bookmarkEnd w:id="8"/>
      <w:r>
        <w:t>uni-freiburg) suchen und in den Rollen Mitglied, Tutor oder Admin Ihrem Kurs hinzufügen.</w:t>
      </w:r>
    </w:p>
    <w:p w14:paraId="57F62E5C" w14:textId="77777777" w:rsidR="00253745" w:rsidRDefault="001F448A" w:rsidP="003D1C6C">
      <w:r>
        <w:t>Als Kursadministrator*i</w:t>
      </w:r>
      <w:r w:rsidR="00253745">
        <w:t xml:space="preserve">n bekommen Sie automatisch eine Systemnachricht zugesandt, sobald sich Teilnehmende für Ihren Kurs anmelden. </w:t>
      </w:r>
      <w:r w:rsidR="003D1C6C">
        <w:t>Um diese Funktion zu deaktivieren, entfernen Sie das Häkchen in der Spalte</w:t>
      </w:r>
      <w:r w:rsidR="00253745">
        <w:t xml:space="preserve"> „</w:t>
      </w:r>
      <w:r w:rsidR="003D1C6C" w:rsidRPr="003D1C6C">
        <w:t>Benachrichtigung über neue Mitglieder</w:t>
      </w:r>
      <w:r w:rsidR="00253745">
        <w:t>“</w:t>
      </w:r>
      <w:r w:rsidR="003D1C6C">
        <w:t>.</w:t>
      </w:r>
      <w:r w:rsidR="00253745">
        <w:t xml:space="preserve"> Mi</w:t>
      </w:r>
      <w:r w:rsidR="003D1C6C">
        <w:t xml:space="preserve">t </w:t>
      </w:r>
      <w:r w:rsidR="00253745">
        <w:t>„Speichern“ schließen Sie die Bearbeitung ab.</w:t>
      </w:r>
    </w:p>
    <w:p w14:paraId="1A5D7031" w14:textId="77777777" w:rsidR="00A13E0F" w:rsidRDefault="001E74AC" w:rsidP="00A13E0F">
      <w:pPr>
        <w:pStyle w:val="Headline1"/>
      </w:pPr>
      <w:bookmarkStart w:id="9" w:name="_Toc85533971"/>
      <w:r>
        <w:lastRenderedPageBreak/>
        <w:t>Weitere Möglichkeiten</w:t>
      </w:r>
      <w:bookmarkEnd w:id="9"/>
    </w:p>
    <w:p w14:paraId="0DA5C971" w14:textId="31C5523C" w:rsidR="001F448A" w:rsidRDefault="009C36F5" w:rsidP="00A13E0F">
      <w:pPr>
        <w:rPr>
          <w:noProof/>
        </w:rPr>
      </w:pPr>
      <w:r w:rsidRPr="001254D9">
        <w:rPr>
          <w:noProof/>
        </w:rPr>
        <w:drawing>
          <wp:anchor distT="0" distB="0" distL="114300" distR="114300" simplePos="0" relativeHeight="251658752" behindDoc="1" locked="0" layoutInCell="1" allowOverlap="1" wp14:anchorId="7431B31F" wp14:editId="31B1A319">
            <wp:simplePos x="0" y="0"/>
            <wp:positionH relativeFrom="column">
              <wp:posOffset>2031365</wp:posOffset>
            </wp:positionH>
            <wp:positionV relativeFrom="paragraph">
              <wp:posOffset>446405</wp:posOffset>
            </wp:positionV>
            <wp:extent cx="4152900" cy="3550285"/>
            <wp:effectExtent l="19050" t="19050" r="19050" b="12065"/>
            <wp:wrapTight wrapText="bothSides">
              <wp:wrapPolygon edited="0">
                <wp:start x="-99" y="-116"/>
                <wp:lineTo x="-99" y="21558"/>
                <wp:lineTo x="21600" y="21558"/>
                <wp:lineTo x="21600" y="-116"/>
                <wp:lineTo x="-99" y="-116"/>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152900" cy="355028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A13E0F">
        <w:t xml:space="preserve">ILIAS bietet weit mehr als den </w:t>
      </w:r>
      <w:proofErr w:type="spellStart"/>
      <w:r w:rsidR="00A13E0F">
        <w:t>Up</w:t>
      </w:r>
      <w:proofErr w:type="spellEnd"/>
      <w:r w:rsidR="00A13E0F">
        <w:t>- und Download von Dokumenten. Über die Funktion „</w:t>
      </w:r>
      <w:r w:rsidR="004A50FD">
        <w:t xml:space="preserve">Neues </w:t>
      </w:r>
      <w:r w:rsidR="00A13E0F">
        <w:t xml:space="preserve">Objekt hinzufügen“ können Sie </w:t>
      </w:r>
      <w:r w:rsidR="004A50FD">
        <w:t xml:space="preserve">Lernmodule, </w:t>
      </w:r>
      <w:r>
        <w:t xml:space="preserve">Meeting-Räume, Vorlesungsaufzeichnungen, </w:t>
      </w:r>
      <w:r w:rsidR="00A13E0F">
        <w:t xml:space="preserve">Foren, Wikis, Blogs, </w:t>
      </w:r>
      <w:r w:rsidR="004A50FD">
        <w:t xml:space="preserve">Weblink- und Literaturlisten, </w:t>
      </w:r>
      <w:r w:rsidR="00A13E0F">
        <w:t>Übungen, Tests, Umfragen und vieles mehr in Ihre Lehrveranstaltungen integrieren</w:t>
      </w:r>
      <w:r w:rsidR="001F448A">
        <w:t xml:space="preserve">. </w:t>
      </w:r>
      <w:r w:rsidR="00E37EB8">
        <w:rPr>
          <w:noProof/>
        </w:rPr>
        <w:t>Sie finden hierzu auf IL</w:t>
      </w:r>
      <w:r w:rsidR="001F448A">
        <w:rPr>
          <w:noProof/>
        </w:rPr>
        <w:t xml:space="preserve">IAS ausführliche Anleitungen unter Support </w:t>
      </w:r>
      <w:r w:rsidR="001F448A">
        <w:rPr>
          <w:noProof/>
        </w:rPr>
        <w:sym w:font="Wingdings" w:char="F0E0"/>
      </w:r>
      <w:r w:rsidR="001F448A">
        <w:rPr>
          <w:noProof/>
        </w:rPr>
        <w:t xml:space="preserve"> </w:t>
      </w:r>
      <w:hyperlink r:id="rId20" w:history="1">
        <w:r w:rsidR="001F448A" w:rsidRPr="00D53593">
          <w:rPr>
            <w:rStyle w:val="Hyperlink"/>
            <w:noProof/>
          </w:rPr>
          <w:t>Werkzeugkasten Digitale Lehre</w:t>
        </w:r>
      </w:hyperlink>
      <w:r w:rsidR="00E37EB8">
        <w:rPr>
          <w:noProof/>
        </w:rPr>
        <w:t xml:space="preserve">. </w:t>
      </w:r>
    </w:p>
    <w:p w14:paraId="2C2DAC06" w14:textId="77777777" w:rsidR="00E37EB8" w:rsidRDefault="00E37EB8" w:rsidP="00A13E0F">
      <w:r>
        <w:rPr>
          <w:noProof/>
        </w:rPr>
        <w:t>Zudem haben Sie die Möglichkeit, beim Anlegen eines Kurses die Option „Kollaborativer Kurs“ zu wählen. In dieser Kursform haben die Mitglieder per Voreinstellung mehr Rechte als ein einem „Standard“-Kurs. Sie können selbst Dateien hochladen, Ordner, Wikis, Foren, Abstimmungen etc. hochladen. Sie können die Option unter „Einstellungen“ jederzeit wieder rückgängig machen.</w:t>
      </w:r>
    </w:p>
    <w:p w14:paraId="4A781455" w14:textId="22E4D3B6" w:rsidR="00E6652A" w:rsidRDefault="00E6652A" w:rsidP="00E6652A">
      <w:pPr>
        <w:pStyle w:val="Headline1"/>
      </w:pPr>
      <w:bookmarkStart w:id="10" w:name="_Toc85533056"/>
      <w:bookmarkStart w:id="11" w:name="_Toc85533972"/>
      <w:r>
        <w:t>Support und Kontakt</w:t>
      </w:r>
      <w:bookmarkEnd w:id="10"/>
      <w:bookmarkEnd w:id="11"/>
    </w:p>
    <w:p w14:paraId="7A2E2503" w14:textId="77777777" w:rsidR="00336799" w:rsidRDefault="00336799" w:rsidP="00336799">
      <w:r>
        <w:t xml:space="preserve">Auf ILIAS finden Sie im Magazin den Bereich „Support“ mit ausführlichen Anleitungen und Supportmaterialien und ein Forum für Fragen zu ILIAS. </w:t>
      </w:r>
    </w:p>
    <w:p w14:paraId="574ECD4A" w14:textId="77777777" w:rsidR="00336799" w:rsidRDefault="00336799" w:rsidP="00336799">
      <w:r>
        <w:t>Zudem hilft Ihnen unser Support unter ilias@rz.uni-freiburg.de gerne weiter.</w:t>
      </w:r>
      <w:bookmarkStart w:id="12" w:name="Infos_&amp;_Kontakt"/>
      <w:bookmarkStart w:id="13" w:name="Lizenzhinweis"/>
      <w:bookmarkEnd w:id="12"/>
      <w:bookmarkEnd w:id="13"/>
    </w:p>
    <w:p w14:paraId="05266AA0" w14:textId="77777777" w:rsidR="00336799" w:rsidRDefault="00336799" w:rsidP="00336799">
      <w:pPr>
        <w:rPr>
          <w:b/>
          <w:sz w:val="21"/>
        </w:rPr>
      </w:pPr>
      <w:r>
        <w:rPr>
          <w:b/>
          <w:sz w:val="21"/>
        </w:rPr>
        <w:t>Lizenzhinweise</w:t>
      </w:r>
    </w:p>
    <w:p w14:paraId="2DD52E54" w14:textId="3643925C" w:rsidR="00336799" w:rsidRDefault="00336799" w:rsidP="00336799">
      <w:r>
        <w:rPr>
          <w:noProof/>
          <w:color w:val="0000FF"/>
        </w:rPr>
        <w:drawing>
          <wp:anchor distT="0" distB="0" distL="114300" distR="114300" simplePos="0" relativeHeight="251675648" behindDoc="0" locked="0" layoutInCell="1" allowOverlap="1" wp14:anchorId="699496A5" wp14:editId="0464262A">
            <wp:simplePos x="0" y="0"/>
            <wp:positionH relativeFrom="column">
              <wp:posOffset>-635</wp:posOffset>
            </wp:positionH>
            <wp:positionV relativeFrom="paragraph">
              <wp:posOffset>-2540</wp:posOffset>
            </wp:positionV>
            <wp:extent cx="990600" cy="347625"/>
            <wp:effectExtent l="0" t="0" r="0" b="0"/>
            <wp:wrapSquare wrapText="bothSides"/>
            <wp:docPr id="7" name="Grafik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0600" cy="347625"/>
                    </a:xfrm>
                    <a:prstGeom prst="rect">
                      <a:avLst/>
                    </a:prstGeom>
                    <a:noFill/>
                    <a:ln>
                      <a:noFill/>
                    </a:ln>
                  </pic:spPr>
                </pic:pic>
              </a:graphicData>
            </a:graphic>
          </wp:anchor>
        </w:drawing>
      </w:r>
      <w:r>
        <w:t xml:space="preserve">Diese </w:t>
      </w:r>
      <w:r w:rsidRPr="001E4D70">
        <w:t>Anleitung</w:t>
      </w:r>
      <w:r>
        <w:t xml:space="preserve"> zu ILIAS 7 von der Abteilung E-Learning im Rechenzentrum der Albert-Ludwigs-Universität Freiburg ist lizenziert unter einer </w:t>
      </w:r>
      <w:hyperlink r:id="rId22" w:history="1">
        <w:r>
          <w:rPr>
            <w:rStyle w:val="Hyperlink"/>
          </w:rPr>
          <w:t xml:space="preserve">Creative </w:t>
        </w:r>
        <w:proofErr w:type="spellStart"/>
        <w:r>
          <w:rPr>
            <w:rStyle w:val="Hyperlink"/>
          </w:rPr>
          <w:t>Commons</w:t>
        </w:r>
        <w:proofErr w:type="spellEnd"/>
        <w:r>
          <w:rPr>
            <w:rStyle w:val="Hyperlink"/>
          </w:rPr>
          <w:t xml:space="preserve"> Namensnennung - Weitergabe unter gleichen Bedingungen 4.0 International Lizenz</w:t>
        </w:r>
      </w:hyperlink>
      <w:r>
        <w:t>.</w:t>
      </w:r>
    </w:p>
    <w:p w14:paraId="665F1AD0" w14:textId="77777777" w:rsidR="00336799" w:rsidRDefault="00336799" w:rsidP="00336799">
      <w:r>
        <w:t xml:space="preserve">Impressum: Universität Freiburg, Fahnenbergplatz, 79098 Freiburg  </w:t>
      </w:r>
    </w:p>
    <w:p w14:paraId="3F9AC1DD" w14:textId="77777777" w:rsidR="00336799" w:rsidRDefault="00336799" w:rsidP="00336799"/>
    <w:sectPr w:rsidR="00336799" w:rsidSect="00A638A4">
      <w:headerReference w:type="even" r:id="rId23"/>
      <w:headerReference w:type="default" r:id="rId24"/>
      <w:headerReference w:type="first" r:id="rId25"/>
      <w:footerReference w:type="first" r:id="rId26"/>
      <w:pgSz w:w="11900" w:h="16840" w:code="9"/>
      <w:pgMar w:top="1134" w:right="1321" w:bottom="851" w:left="851" w:header="0" w:footer="709" w:gutter="0"/>
      <w:cols w:space="708"/>
      <w:formProt w:val="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1A8E" w16cex:dateUtc="2021-10-19T08:21:00Z"/>
  <w16cex:commentExtensible w16cex:durableId="25191BBB" w16cex:dateUtc="2021-10-19T08:26:00Z"/>
  <w16cex:commentExtensible w16cex:durableId="25191C2D" w16cex:dateUtc="2021-10-19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A93B56" w16cid:durableId="25191A8E"/>
  <w16cid:commentId w16cid:paraId="0284FB65" w16cid:durableId="25191BBB"/>
  <w16cid:commentId w16cid:paraId="32917E78" w16cid:durableId="25191C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0555E" w14:textId="77777777" w:rsidR="008D240F" w:rsidRDefault="008D240F" w:rsidP="000B7D4F">
      <w:r>
        <w:separator/>
      </w:r>
    </w:p>
  </w:endnote>
  <w:endnote w:type="continuationSeparator" w:id="0">
    <w:p w14:paraId="4B8A6FD9" w14:textId="77777777" w:rsidR="008D240F" w:rsidRDefault="008D240F" w:rsidP="000B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4AEEB" w14:textId="77777777" w:rsidR="00D55359" w:rsidRDefault="009632CF" w:rsidP="000B7D4F">
    <w:pPr>
      <w:pStyle w:val="Fuzeile"/>
    </w:pPr>
    <w:r>
      <w:rPr>
        <w:noProof/>
        <w:lang w:eastAsia="de-DE"/>
      </w:rPr>
      <w:drawing>
        <wp:anchor distT="0" distB="0" distL="114300" distR="114300" simplePos="0" relativeHeight="251656192" behindDoc="1" locked="0" layoutInCell="1" allowOverlap="1" wp14:anchorId="7A5121F9" wp14:editId="15913935">
          <wp:simplePos x="0" y="0"/>
          <wp:positionH relativeFrom="page">
            <wp:posOffset>6545580</wp:posOffset>
          </wp:positionH>
          <wp:positionV relativeFrom="page">
            <wp:posOffset>9422130</wp:posOffset>
          </wp:positionV>
          <wp:extent cx="619125" cy="866775"/>
          <wp:effectExtent l="19050" t="0" r="0" b="0"/>
          <wp:wrapNone/>
          <wp:docPr id="36" name="Bild 29" descr="E2_rgb_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2_rgb_unten"/>
                  <pic:cNvPicPr>
                    <a:picLocks noChangeAspect="1" noChangeArrowheads="1"/>
                  </pic:cNvPicPr>
                </pic:nvPicPr>
                <pic:blipFill>
                  <a:blip r:embed="rId1"/>
                  <a:srcRect/>
                  <a:stretch>
                    <a:fillRect/>
                  </a:stretch>
                </pic:blipFill>
                <pic:spPr bwMode="auto">
                  <a:xfrm>
                    <a:off x="0" y="0"/>
                    <a:ext cx="619125" cy="866775"/>
                  </a:xfrm>
                  <a:prstGeom prst="rect">
                    <a:avLst/>
                  </a:prstGeom>
                  <a:noFill/>
                  <a:ln w="9525">
                    <a:noFill/>
                    <a:miter lim="800000"/>
                    <a:headEnd/>
                    <a:tailEnd/>
                  </a:ln>
                </pic:spPr>
              </pic:pic>
            </a:graphicData>
          </a:graphic>
        </wp:anchor>
      </w:drawing>
    </w:r>
    <w:r>
      <w:rPr>
        <w:noProof/>
        <w:lang w:eastAsia="de-DE"/>
      </w:rPr>
      <mc:AlternateContent>
        <mc:Choice Requires="wps">
          <w:drawing>
            <wp:anchor distT="0" distB="0" distL="114300" distR="114300" simplePos="0" relativeHeight="251654144" behindDoc="1" locked="1" layoutInCell="1" allowOverlap="1" wp14:anchorId="7F4C6185" wp14:editId="30461F28">
              <wp:simplePos x="0" y="0"/>
              <wp:positionH relativeFrom="page">
                <wp:posOffset>0</wp:posOffset>
              </wp:positionH>
              <wp:positionV relativeFrom="page">
                <wp:posOffset>7560945</wp:posOffset>
              </wp:positionV>
              <wp:extent cx="360045" cy="0"/>
              <wp:effectExtent l="9525" t="7620" r="11430" b="1143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1DFE9F" id="Line 2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" strokecolor="#969696">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75DD6" w14:textId="77777777" w:rsidR="008D240F" w:rsidRDefault="008D240F" w:rsidP="000B7D4F">
      <w:r>
        <w:separator/>
      </w:r>
    </w:p>
  </w:footnote>
  <w:footnote w:type="continuationSeparator" w:id="0">
    <w:p w14:paraId="0D3355E7" w14:textId="77777777" w:rsidR="008D240F" w:rsidRDefault="008D240F" w:rsidP="000B7D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128070"/>
      <w:docPartObj>
        <w:docPartGallery w:val="Page Numbers (Margins)"/>
        <w:docPartUnique/>
      </w:docPartObj>
    </w:sdtPr>
    <w:sdtEndPr/>
    <w:sdtContent>
      <w:p w14:paraId="519CE10B" w14:textId="77777777" w:rsidR="00196D66" w:rsidRDefault="00196D66">
        <w:pPr>
          <w:pStyle w:val="Kopfzeile"/>
        </w:pPr>
        <w:r>
          <w:rPr>
            <w:noProof/>
          </w:rPr>
          <mc:AlternateContent>
            <mc:Choice Requires="wps">
              <w:drawing>
                <wp:anchor distT="0" distB="0" distL="114300" distR="114300" simplePos="0" relativeHeight="251666432" behindDoc="0" locked="0" layoutInCell="0" allowOverlap="1" wp14:anchorId="1C566BEE" wp14:editId="3A7750A5">
                  <wp:simplePos x="0" y="0"/>
                  <wp:positionH relativeFrom="leftMargin">
                    <wp:align>left</wp:align>
                  </wp:positionH>
                  <wp:positionV relativeFrom="margin">
                    <wp:align>center</wp:align>
                  </wp:positionV>
                  <wp:extent cx="727710" cy="329565"/>
                  <wp:effectExtent l="0" t="0" r="3810" b="3810"/>
                  <wp:wrapNone/>
                  <wp:docPr id="54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D26147B" w14:textId="18970553" w:rsidR="00196D66" w:rsidRDefault="00196D66">
                              <w:pPr>
                                <w:pBdr>
                                  <w:bottom w:val="single" w:sz="4" w:space="1" w:color="auto"/>
                                </w:pBdr>
                                <w:jc w:val="right"/>
                              </w:pPr>
                              <w:r>
                                <w:fldChar w:fldCharType="begin"/>
                              </w:r>
                              <w:r>
                                <w:instrText>PAGE   \* MERGEFORMAT</w:instrText>
                              </w:r>
                              <w:r>
                                <w:fldChar w:fldCharType="separate"/>
                              </w:r>
                              <w:r w:rsidR="00076707">
                                <w:rPr>
                                  <w:noProof/>
                                </w:rPr>
                                <w:t>6</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1C566BEE" id="Rechteck 4" o:spid="_x0000_s1026" style="position:absolute;margin-left:0;margin-top:0;width:57.3pt;height:25.95pt;z-index:251666432;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NmHMSV3AgAA7gQAAA4AAAAA&#10;AAAAAAAAAAAALgIAAGRycy9lMm9Eb2MueG1sUEsBAi0AFAAGAAgAAAAhAHGmhoPcAAAABAEAAA8A&#10;AAAAAAAAAAAAAAAA0QQAAGRycy9kb3ducmV2LnhtbFBLBQYAAAAABAAEAPMAAADaBQAAAAA=&#10;" o:allowincell="f" stroked="f">
                  <v:textbox>
                    <w:txbxContent>
                      <w:p w14:paraId="0D26147B" w14:textId="18970553" w:rsidR="00196D66" w:rsidRDefault="00196D66">
                        <w:pPr>
                          <w:pBdr>
                            <w:bottom w:val="single" w:sz="4" w:space="1" w:color="auto"/>
                          </w:pBdr>
                          <w:jc w:val="right"/>
                        </w:pPr>
                        <w:r>
                          <w:fldChar w:fldCharType="begin"/>
                        </w:r>
                        <w:r>
                          <w:instrText>PAGE   \* MERGEFORMAT</w:instrText>
                        </w:r>
                        <w:r>
                          <w:fldChar w:fldCharType="separate"/>
                        </w:r>
                        <w:r w:rsidR="00076707">
                          <w:rPr>
                            <w:noProof/>
                          </w:rPr>
                          <w:t>6</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9FD2D" w14:textId="77777777" w:rsidR="00F35FA2" w:rsidRDefault="00C6643A" w:rsidP="000B7D4F">
    <w:pPr>
      <w:pStyle w:val="Kopzeile"/>
    </w:pPr>
    <w:r>
      <w:rPr>
        <w:noProof/>
        <w:lang w:eastAsia="de-DE"/>
      </w:rPr>
      <w:drawing>
        <wp:anchor distT="0" distB="0" distL="114300" distR="114300" simplePos="0" relativeHeight="251667456" behindDoc="0" locked="0" layoutInCell="1" allowOverlap="1" wp14:anchorId="0E5D92DA" wp14:editId="36D75E8E">
          <wp:simplePos x="0" y="0"/>
          <wp:positionH relativeFrom="column">
            <wp:posOffset>4053840</wp:posOffset>
          </wp:positionH>
          <wp:positionV relativeFrom="paragraph">
            <wp:posOffset>571500</wp:posOffset>
          </wp:positionV>
          <wp:extent cx="2121535" cy="5588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l-2018_cmyk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535" cy="558800"/>
                  </a:xfrm>
                  <a:prstGeom prst="rect">
                    <a:avLst/>
                  </a:prstGeom>
                </pic:spPr>
              </pic:pic>
            </a:graphicData>
          </a:graphic>
        </wp:anchor>
      </w:drawing>
    </w:r>
    <w:sdt>
      <w:sdtPr>
        <w:id w:val="130454060"/>
        <w:docPartObj>
          <w:docPartGallery w:val="Page Numbers (Margins)"/>
          <w:docPartUnique/>
        </w:docPartObj>
      </w:sdtPr>
      <w:sdtEndPr/>
      <w:sdtContent>
        <w:r w:rsidR="00196D66">
          <w:rPr>
            <w:noProof/>
            <w:lang w:eastAsia="de-DE"/>
          </w:rPr>
          <mc:AlternateContent>
            <mc:Choice Requires="wps">
              <w:drawing>
                <wp:anchor distT="0" distB="0" distL="114300" distR="114300" simplePos="0" relativeHeight="251664384" behindDoc="0" locked="0" layoutInCell="0" allowOverlap="1" wp14:anchorId="7F53519D" wp14:editId="3A6EE0AF">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0881F85" w14:textId="3B4BA1A8" w:rsidR="00196D66" w:rsidRDefault="00196D66">
                              <w:pPr>
                                <w:pBdr>
                                  <w:bottom w:val="single" w:sz="4" w:space="1" w:color="auto"/>
                                </w:pBdr>
                              </w:pPr>
                              <w:r>
                                <w:fldChar w:fldCharType="begin"/>
                              </w:r>
                              <w:r>
                                <w:instrText>PAGE   \* MERGEFORMAT</w:instrText>
                              </w:r>
                              <w:r>
                                <w:fldChar w:fldCharType="separate"/>
                              </w:r>
                              <w:r w:rsidR="00076707">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53519D" id="_x0000_s1027" style="position:absolute;left:0;text-align:left;margin-left:6.1pt;margin-top:0;width:57.3pt;height:25.95pt;z-index:25166438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JnZPjZ6AgAA9QQAAA4A&#10;AAAAAAAAAAAAAAAALgIAAGRycy9lMm9Eb2MueG1sUEsBAi0AFAAGAAgAAAAhAHGmhoPcAAAABAEA&#10;AA8AAAAAAAAAAAAAAAAA1AQAAGRycy9kb3ducmV2LnhtbFBLBQYAAAAABAAEAPMAAADdBQAAAAA=&#10;" o:allowincell="f" stroked="f">
                  <v:textbox>
                    <w:txbxContent>
                      <w:p w14:paraId="70881F85" w14:textId="3B4BA1A8" w:rsidR="00196D66" w:rsidRDefault="00196D66">
                        <w:pPr>
                          <w:pBdr>
                            <w:bottom w:val="single" w:sz="4" w:space="1" w:color="auto"/>
                          </w:pBdr>
                        </w:pPr>
                        <w:r>
                          <w:fldChar w:fldCharType="begin"/>
                        </w:r>
                        <w:r>
                          <w:instrText>PAGE   \* MERGEFORMAT</w:instrText>
                        </w:r>
                        <w:r>
                          <w:fldChar w:fldCharType="separate"/>
                        </w:r>
                        <w:r w:rsidR="00076707">
                          <w:rPr>
                            <w:noProof/>
                          </w:rPr>
                          <w:t>7</w:t>
                        </w:r>
                        <w:r>
                          <w:fldChar w:fldCharType="end"/>
                        </w:r>
                      </w:p>
                    </w:txbxContent>
                  </v:textbox>
                  <w10:wrap anchorx="margin" anchory="margin"/>
                </v:rect>
              </w:pict>
            </mc:Fallback>
          </mc:AlternateContent>
        </w:r>
      </w:sdtContent>
    </w:sdt>
    <w:r w:rsidR="009632CF" w:rsidRPr="00F43840">
      <w:t xml:space="preserve"> </w:t>
    </w:r>
  </w:p>
  <w:p w14:paraId="2EE2A17B" w14:textId="77777777" w:rsidR="00387DD5" w:rsidRDefault="009632CF" w:rsidP="000B7D4F">
    <w:r>
      <w:rPr>
        <w:noProof/>
      </w:rPr>
      <w:drawing>
        <wp:anchor distT="0" distB="0" distL="114300" distR="114300" simplePos="0" relativeHeight="251660288" behindDoc="1" locked="0" layoutInCell="1" allowOverlap="1" wp14:anchorId="4AAE5BBC" wp14:editId="1E02240D">
          <wp:simplePos x="0" y="0"/>
          <wp:positionH relativeFrom="page">
            <wp:posOffset>537210</wp:posOffset>
          </wp:positionH>
          <wp:positionV relativeFrom="page">
            <wp:posOffset>1188720</wp:posOffset>
          </wp:positionV>
          <wp:extent cx="6176010" cy="30480"/>
          <wp:effectExtent l="19050" t="0" r="0" b="0"/>
          <wp:wrapNone/>
          <wp:docPr id="34" name="Bild 31" descr="balkenThemenkarte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balkenThemenkarteKurz"/>
                  <pic:cNvPicPr>
                    <a:picLocks noChangeAspect="1" noChangeArrowheads="1"/>
                  </pic:cNvPicPr>
                </pic:nvPicPr>
                <pic:blipFill>
                  <a:blip r:embed="rId2"/>
                  <a:srcRect/>
                  <a:stretch>
                    <a:fillRect/>
                  </a:stretch>
                </pic:blipFill>
                <pic:spPr bwMode="auto">
                  <a:xfrm>
                    <a:off x="0" y="0"/>
                    <a:ext cx="6176010" cy="30480"/>
                  </a:xfrm>
                  <a:prstGeom prst="rect">
                    <a:avLst/>
                  </a:prstGeom>
                  <a:noFill/>
                  <a:ln w="9525">
                    <a:noFill/>
                    <a:miter lim="800000"/>
                    <a:headEnd/>
                    <a:tailEnd/>
                  </a:ln>
                </pic:spPr>
              </pic:pic>
            </a:graphicData>
          </a:graphic>
        </wp:anchor>
      </w:drawing>
    </w:r>
    <w:r w:rsidR="00A81339">
      <w:t>Anleitung ILIAS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8B270" w14:textId="77777777" w:rsidR="009A5A92" w:rsidRDefault="009632CF" w:rsidP="000B7D4F">
    <w:r>
      <w:rPr>
        <w:noProof/>
      </w:rPr>
      <w:drawing>
        <wp:anchor distT="0" distB="0" distL="114300" distR="114300" simplePos="0" relativeHeight="251658240" behindDoc="1" locked="0" layoutInCell="1" allowOverlap="1" wp14:anchorId="532DB7A6" wp14:editId="1BEB4C99">
          <wp:simplePos x="0" y="0"/>
          <wp:positionH relativeFrom="page">
            <wp:posOffset>540385</wp:posOffset>
          </wp:positionH>
          <wp:positionV relativeFrom="page">
            <wp:posOffset>1406525</wp:posOffset>
          </wp:positionV>
          <wp:extent cx="6172200" cy="28575"/>
          <wp:effectExtent l="19050" t="0" r="0" b="0"/>
          <wp:wrapNone/>
          <wp:docPr id="35" name="Bild 30" descr="balkenThemenkarte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lkenThemenkarteKurz"/>
                  <pic:cNvPicPr>
                    <a:picLocks noChangeAspect="1" noChangeArrowheads="1"/>
                  </pic:cNvPicPr>
                </pic:nvPicPr>
                <pic:blipFill>
                  <a:blip r:embed="rId1"/>
                  <a:srcRect/>
                  <a:stretch>
                    <a:fillRect/>
                  </a:stretch>
                </pic:blipFill>
                <pic:spPr bwMode="auto">
                  <a:xfrm>
                    <a:off x="0" y="0"/>
                    <a:ext cx="6172200" cy="285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2096" behindDoc="1" locked="1" layoutInCell="1" allowOverlap="1" wp14:anchorId="2CE655A3" wp14:editId="1B700FB4">
              <wp:simplePos x="0" y="0"/>
              <wp:positionH relativeFrom="page">
                <wp:posOffset>0</wp:posOffset>
              </wp:positionH>
              <wp:positionV relativeFrom="page">
                <wp:posOffset>3780790</wp:posOffset>
              </wp:positionV>
              <wp:extent cx="360045" cy="0"/>
              <wp:effectExtent l="9525" t="8890" r="11430" b="1016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CBFCF1" id="Line 1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gFA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" strokecolor="#969696">
              <w10:wrap anchorx="page" anchory="page"/>
              <w10:anchorlock/>
            </v:line>
          </w:pict>
        </mc:Fallback>
      </mc:AlternateContent>
    </w:r>
    <w:r>
      <w:rPr>
        <w:noProof/>
      </w:rPr>
      <mc:AlternateContent>
        <mc:Choice Requires="wps">
          <w:drawing>
            <wp:anchor distT="0" distB="0" distL="114300" distR="114300" simplePos="0" relativeHeight="251650048" behindDoc="1" locked="1" layoutInCell="1" allowOverlap="1" wp14:anchorId="35173CCA" wp14:editId="5783E766">
              <wp:simplePos x="0" y="0"/>
              <wp:positionH relativeFrom="page">
                <wp:posOffset>0</wp:posOffset>
              </wp:positionH>
              <wp:positionV relativeFrom="page">
                <wp:posOffset>5346700</wp:posOffset>
              </wp:positionV>
              <wp:extent cx="360045" cy="0"/>
              <wp:effectExtent l="9525" t="12700" r="11430" b="63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52F4E6" id="Line 18"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Yy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" strokecolor="#969696">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71FF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AE10D1"/>
    <w:multiLevelType w:val="hybridMultilevel"/>
    <w:tmpl w:val="DED41AF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082A9B"/>
    <w:multiLevelType w:val="hybridMultilevel"/>
    <w:tmpl w:val="5DECB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7B32C97"/>
    <w:multiLevelType w:val="hybridMultilevel"/>
    <w:tmpl w:val="AB764A4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992D1C"/>
    <w:multiLevelType w:val="multilevel"/>
    <w:tmpl w:val="EAD6DADE"/>
    <w:lvl w:ilvl="0">
      <w:start w:val="1"/>
      <w:numFmt w:val="lowerLetter"/>
      <w:pStyle w:val="berschrif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484C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AD49F1"/>
    <w:multiLevelType w:val="multilevel"/>
    <w:tmpl w:val="1518AB7A"/>
    <w:lvl w:ilvl="0">
      <w:start w:val="1"/>
      <w:numFmt w:val="decimal"/>
      <w:pStyle w:val="Headline1"/>
      <w:lvlText w:val="%1."/>
      <w:lvlJc w:val="left"/>
      <w:pPr>
        <w:ind w:left="360" w:hanging="360"/>
      </w:pPr>
      <w:rPr>
        <w:rFonts w:hint="default"/>
      </w:rPr>
    </w:lvl>
    <w:lvl w:ilvl="1">
      <w:start w:val="1"/>
      <w:numFmt w:val="decimal"/>
      <w:pStyle w:val="Headlin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0D5B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635E0B"/>
    <w:multiLevelType w:val="hybridMultilevel"/>
    <w:tmpl w:val="EA14A496"/>
    <w:lvl w:ilvl="0" w:tplc="FBC2FE56">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430F4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5267E8"/>
    <w:multiLevelType w:val="multilevel"/>
    <w:tmpl w:val="16226914"/>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EC3F0D"/>
    <w:multiLevelType w:val="hybridMultilevel"/>
    <w:tmpl w:val="00B80E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3EC714B"/>
    <w:multiLevelType w:val="hybridMultilevel"/>
    <w:tmpl w:val="3FF293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A5C65B9"/>
    <w:multiLevelType w:val="multilevel"/>
    <w:tmpl w:val="059686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4E2D94"/>
    <w:multiLevelType w:val="hybridMultilevel"/>
    <w:tmpl w:val="4446BA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8"/>
  </w:num>
  <w:num w:numId="4">
    <w:abstractNumId w:val="13"/>
  </w:num>
  <w:num w:numId="5">
    <w:abstractNumId w:val="9"/>
  </w:num>
  <w:num w:numId="6">
    <w:abstractNumId w:val="2"/>
  </w:num>
  <w:num w:numId="7">
    <w:abstractNumId w:val="12"/>
  </w:num>
  <w:num w:numId="8">
    <w:abstractNumId w:val="11"/>
  </w:num>
  <w:num w:numId="9">
    <w:abstractNumId w:val="14"/>
  </w:num>
  <w:num w:numId="10">
    <w:abstractNumId w:val="5"/>
  </w:num>
  <w:num w:numId="11">
    <w:abstractNumId w:val="0"/>
  </w:num>
  <w:num w:numId="12">
    <w:abstractNumId w:val="6"/>
  </w:num>
  <w:num w:numId="13">
    <w:abstractNumId w:val="10"/>
  </w:num>
  <w:num w:numId="14">
    <w:abstractNumId w:val="10"/>
  </w:num>
  <w:num w:numId="15">
    <w:abstractNumId w:val="7"/>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39"/>
    <w:rsid w:val="00076707"/>
    <w:rsid w:val="00091276"/>
    <w:rsid w:val="00094D3C"/>
    <w:rsid w:val="000B197E"/>
    <w:rsid w:val="000B7D4F"/>
    <w:rsid w:val="000D371B"/>
    <w:rsid w:val="000F49C8"/>
    <w:rsid w:val="00103129"/>
    <w:rsid w:val="00103AF9"/>
    <w:rsid w:val="0010463C"/>
    <w:rsid w:val="001254D9"/>
    <w:rsid w:val="00196D66"/>
    <w:rsid w:val="001E74AC"/>
    <w:rsid w:val="001F448A"/>
    <w:rsid w:val="002022C3"/>
    <w:rsid w:val="0024665C"/>
    <w:rsid w:val="00253745"/>
    <w:rsid w:val="00254D5F"/>
    <w:rsid w:val="0028766A"/>
    <w:rsid w:val="002C35A4"/>
    <w:rsid w:val="00323A09"/>
    <w:rsid w:val="00334403"/>
    <w:rsid w:val="00336799"/>
    <w:rsid w:val="00377F7B"/>
    <w:rsid w:val="00387DD5"/>
    <w:rsid w:val="00393BD7"/>
    <w:rsid w:val="003D1C6C"/>
    <w:rsid w:val="00402DD8"/>
    <w:rsid w:val="00453FDD"/>
    <w:rsid w:val="004605B1"/>
    <w:rsid w:val="00466435"/>
    <w:rsid w:val="004922C8"/>
    <w:rsid w:val="004971D2"/>
    <w:rsid w:val="004A50FD"/>
    <w:rsid w:val="004B74B6"/>
    <w:rsid w:val="00526D5B"/>
    <w:rsid w:val="00555E08"/>
    <w:rsid w:val="005847CD"/>
    <w:rsid w:val="005A2848"/>
    <w:rsid w:val="005A6195"/>
    <w:rsid w:val="005A7726"/>
    <w:rsid w:val="005C14BE"/>
    <w:rsid w:val="005F4B59"/>
    <w:rsid w:val="006223FE"/>
    <w:rsid w:val="006A660A"/>
    <w:rsid w:val="006B6B11"/>
    <w:rsid w:val="006E30CD"/>
    <w:rsid w:val="00766AA9"/>
    <w:rsid w:val="007A4392"/>
    <w:rsid w:val="007A43EA"/>
    <w:rsid w:val="0080015D"/>
    <w:rsid w:val="00802D7E"/>
    <w:rsid w:val="008053E7"/>
    <w:rsid w:val="00806AC1"/>
    <w:rsid w:val="00833E5A"/>
    <w:rsid w:val="00867158"/>
    <w:rsid w:val="008816C4"/>
    <w:rsid w:val="008D240F"/>
    <w:rsid w:val="009264FB"/>
    <w:rsid w:val="00927F75"/>
    <w:rsid w:val="00947792"/>
    <w:rsid w:val="009632CF"/>
    <w:rsid w:val="00966387"/>
    <w:rsid w:val="00993A79"/>
    <w:rsid w:val="009C36F5"/>
    <w:rsid w:val="009D3B2A"/>
    <w:rsid w:val="00A00FD9"/>
    <w:rsid w:val="00A13E0F"/>
    <w:rsid w:val="00A638A4"/>
    <w:rsid w:val="00A81339"/>
    <w:rsid w:val="00A95175"/>
    <w:rsid w:val="00AA75E3"/>
    <w:rsid w:val="00AC71EE"/>
    <w:rsid w:val="00AD58F0"/>
    <w:rsid w:val="00AF2D4F"/>
    <w:rsid w:val="00B1250F"/>
    <w:rsid w:val="00B14157"/>
    <w:rsid w:val="00B61199"/>
    <w:rsid w:val="00BA0FEC"/>
    <w:rsid w:val="00BC3634"/>
    <w:rsid w:val="00BF46F0"/>
    <w:rsid w:val="00C4569B"/>
    <w:rsid w:val="00C6643A"/>
    <w:rsid w:val="00D06910"/>
    <w:rsid w:val="00D53593"/>
    <w:rsid w:val="00D956E1"/>
    <w:rsid w:val="00DC483C"/>
    <w:rsid w:val="00E05103"/>
    <w:rsid w:val="00E25A3B"/>
    <w:rsid w:val="00E32895"/>
    <w:rsid w:val="00E37EB8"/>
    <w:rsid w:val="00E6652A"/>
    <w:rsid w:val="00E9377C"/>
    <w:rsid w:val="00EB07F6"/>
    <w:rsid w:val="00EC7021"/>
    <w:rsid w:val="00EC76DD"/>
    <w:rsid w:val="00ED062E"/>
    <w:rsid w:val="00FD13D4"/>
    <w:rsid w:val="00FF6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ED651"/>
  <w15:docId w15:val="{09F1331D-34A0-4BFB-B964-9C10A798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D4F"/>
    <w:pPr>
      <w:spacing w:after="240" w:line="288" w:lineRule="auto"/>
    </w:pPr>
    <w:rPr>
      <w:rFonts w:ascii="Arial" w:hAnsi="Arial" w:cs="Arial"/>
      <w:sz w:val="20"/>
      <w:szCs w:val="20"/>
    </w:rPr>
  </w:style>
  <w:style w:type="paragraph" w:styleId="berschrift1">
    <w:name w:val="heading 1"/>
    <w:basedOn w:val="Standard"/>
    <w:next w:val="Standard"/>
    <w:link w:val="berschrift1Zchn"/>
    <w:uiPriority w:val="9"/>
    <w:qFormat/>
    <w:rsid w:val="000B7D4F"/>
    <w:pPr>
      <w:keepNext/>
      <w:keepLines/>
      <w:numPr>
        <w:numId w:val="13"/>
      </w:numPr>
      <w:spacing w:before="30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B7D4F"/>
    <w:pPr>
      <w:keepNext/>
      <w:keepLines/>
      <w:numPr>
        <w:numId w:val="16"/>
      </w:numPr>
      <w:spacing w:before="200" w:after="0"/>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387DD5"/>
    <w:pPr>
      <w:tabs>
        <w:tab w:val="center" w:pos="4536"/>
        <w:tab w:val="right" w:pos="9072"/>
      </w:tabs>
      <w:spacing w:line="240" w:lineRule="exact"/>
      <w:jc w:val="both"/>
    </w:pPr>
    <w:rPr>
      <w:rFonts w:eastAsia="Times New Roman" w:cs="Times New Roman"/>
      <w:szCs w:val="24"/>
      <w:lang w:eastAsia="en-US"/>
    </w:rPr>
  </w:style>
  <w:style w:type="character" w:customStyle="1" w:styleId="FuzeileZchn">
    <w:name w:val="Fußzeile Zchn"/>
    <w:basedOn w:val="Absatz-Standardschriftart"/>
    <w:link w:val="Fuzeile"/>
    <w:uiPriority w:val="99"/>
    <w:rsid w:val="00387DD5"/>
    <w:rPr>
      <w:rFonts w:ascii="Arial" w:eastAsia="Times New Roman" w:hAnsi="Arial" w:cs="Times New Roman"/>
      <w:sz w:val="20"/>
      <w:szCs w:val="24"/>
      <w:lang w:eastAsia="en-US"/>
    </w:rPr>
  </w:style>
  <w:style w:type="paragraph" w:customStyle="1" w:styleId="Kopfzeileberschrift">
    <w:name w:val="Kopfzeile Überschrift"/>
    <w:basedOn w:val="berschrift1"/>
    <w:rsid w:val="00387DD5"/>
    <w:pPr>
      <w:keepLines w:val="0"/>
      <w:spacing w:before="0" w:after="400" w:line="320" w:lineRule="exact"/>
    </w:pPr>
    <w:rPr>
      <w:rFonts w:ascii="Times New Roman" w:eastAsia="Times New Roman" w:hAnsi="Times New Roman" w:cs="Times New Roman"/>
      <w:b w:val="0"/>
      <w:bCs w:val="0"/>
      <w:color w:val="auto"/>
      <w:kern w:val="32"/>
      <w:sz w:val="26"/>
      <w:szCs w:val="20"/>
      <w:lang w:eastAsia="en-US"/>
    </w:rPr>
  </w:style>
  <w:style w:type="paragraph" w:customStyle="1" w:styleId="Kopzeile">
    <w:name w:val="Kopzeile"/>
    <w:basedOn w:val="Standard"/>
    <w:qFormat/>
    <w:rsid w:val="00387DD5"/>
    <w:pPr>
      <w:spacing w:before="1200" w:after="0" w:line="240" w:lineRule="auto"/>
      <w:jc w:val="both"/>
    </w:pPr>
    <w:rPr>
      <w:rFonts w:ascii="Times New Roman" w:eastAsia="Times New Roman" w:hAnsi="Times New Roman" w:cs="Times New Roman"/>
      <w:szCs w:val="24"/>
      <w:lang w:eastAsia="en-US"/>
    </w:rPr>
  </w:style>
  <w:style w:type="paragraph" w:styleId="Listenabsatz">
    <w:name w:val="List Paragraph"/>
    <w:basedOn w:val="Standard"/>
    <w:uiPriority w:val="34"/>
    <w:qFormat/>
    <w:rsid w:val="00387DD5"/>
    <w:pPr>
      <w:ind w:left="720"/>
      <w:contextualSpacing/>
    </w:pPr>
    <w:rPr>
      <w:rFonts w:eastAsiaTheme="minorHAnsi"/>
      <w:lang w:eastAsia="en-US"/>
    </w:rPr>
  </w:style>
  <w:style w:type="character" w:customStyle="1" w:styleId="berschrift1Zchn">
    <w:name w:val="Überschrift 1 Zchn"/>
    <w:basedOn w:val="Absatz-Standardschriftart"/>
    <w:link w:val="berschrift1"/>
    <w:uiPriority w:val="9"/>
    <w:rsid w:val="000B7D4F"/>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387D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7DD5"/>
  </w:style>
  <w:style w:type="character" w:styleId="Hyperlink">
    <w:name w:val="Hyperlink"/>
    <w:basedOn w:val="Absatz-Standardschriftart"/>
    <w:uiPriority w:val="99"/>
    <w:unhideWhenUsed/>
    <w:rsid w:val="00A81339"/>
    <w:rPr>
      <w:color w:val="0000FF"/>
      <w:u w:val="single"/>
    </w:rPr>
  </w:style>
  <w:style w:type="paragraph" w:styleId="Inhaltsverzeichnisberschrift">
    <w:name w:val="TOC Heading"/>
    <w:basedOn w:val="berschrift1"/>
    <w:next w:val="Standard"/>
    <w:uiPriority w:val="39"/>
    <w:unhideWhenUsed/>
    <w:qFormat/>
    <w:rsid w:val="00A81339"/>
    <w:pPr>
      <w:spacing w:before="0"/>
      <w:outlineLvl w:val="9"/>
    </w:pPr>
    <w:rPr>
      <w:rFonts w:ascii="Times New Roman" w:hAnsi="Times New Roman"/>
    </w:rPr>
  </w:style>
  <w:style w:type="paragraph" w:customStyle="1" w:styleId="Headline1">
    <w:name w:val="Headline1"/>
    <w:basedOn w:val="KeinLeerraum"/>
    <w:link w:val="Headline1Zchn"/>
    <w:qFormat/>
    <w:rsid w:val="000B7D4F"/>
    <w:pPr>
      <w:keepNext/>
      <w:keepLines/>
      <w:numPr>
        <w:numId w:val="12"/>
      </w:numPr>
      <w:spacing w:before="200" w:after="300" w:line="276" w:lineRule="auto"/>
      <w:outlineLvl w:val="0"/>
    </w:pPr>
    <w:rPr>
      <w:rFonts w:ascii="Times New Roman" w:eastAsiaTheme="majorEastAsia" w:hAnsi="Times New Roman" w:cs="Times New Roman"/>
      <w:b/>
      <w:bCs/>
      <w:sz w:val="28"/>
      <w:szCs w:val="32"/>
    </w:rPr>
  </w:style>
  <w:style w:type="paragraph" w:customStyle="1" w:styleId="Headline2">
    <w:name w:val="Headline2"/>
    <w:basedOn w:val="Standard"/>
    <w:next w:val="Standard"/>
    <w:link w:val="Headline2Zchn"/>
    <w:qFormat/>
    <w:rsid w:val="00867158"/>
    <w:pPr>
      <w:numPr>
        <w:ilvl w:val="1"/>
        <w:numId w:val="12"/>
      </w:numPr>
      <w:spacing w:before="240"/>
    </w:pPr>
    <w:rPr>
      <w:b/>
    </w:rPr>
  </w:style>
  <w:style w:type="character" w:customStyle="1" w:styleId="Headline1Zchn">
    <w:name w:val="Headline1 Zchn"/>
    <w:basedOn w:val="Absatz-Standardschriftart"/>
    <w:link w:val="Headline1"/>
    <w:rsid w:val="000B7D4F"/>
    <w:rPr>
      <w:rFonts w:ascii="Times New Roman" w:eastAsiaTheme="majorEastAsia" w:hAnsi="Times New Roman" w:cs="Times New Roman"/>
      <w:b/>
      <w:bCs/>
      <w:sz w:val="28"/>
      <w:szCs w:val="32"/>
    </w:rPr>
  </w:style>
  <w:style w:type="character" w:customStyle="1" w:styleId="Headline2Zchn">
    <w:name w:val="Headline2 Zchn"/>
    <w:basedOn w:val="Absatz-Standardschriftart"/>
    <w:link w:val="Headline2"/>
    <w:rsid w:val="00867158"/>
    <w:rPr>
      <w:rFonts w:ascii="Arial" w:hAnsi="Arial" w:cs="Arial"/>
      <w:b/>
      <w:sz w:val="20"/>
      <w:szCs w:val="20"/>
    </w:rPr>
  </w:style>
  <w:style w:type="table" w:styleId="Tabellenraster">
    <w:name w:val="Table Grid"/>
    <w:basedOn w:val="NormaleTabelle"/>
    <w:uiPriority w:val="59"/>
    <w:rsid w:val="00A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A81339"/>
    <w:pPr>
      <w:spacing w:after="100"/>
    </w:pPr>
  </w:style>
  <w:style w:type="paragraph" w:styleId="KeinLeerraum">
    <w:name w:val="No Spacing"/>
    <w:uiPriority w:val="1"/>
    <w:qFormat/>
    <w:rsid w:val="00A81339"/>
    <w:pPr>
      <w:spacing w:after="0" w:line="240" w:lineRule="auto"/>
    </w:pPr>
  </w:style>
  <w:style w:type="paragraph" w:styleId="Sprechblasentext">
    <w:name w:val="Balloon Text"/>
    <w:basedOn w:val="Standard"/>
    <w:link w:val="SprechblasentextZchn"/>
    <w:uiPriority w:val="99"/>
    <w:semiHidden/>
    <w:unhideWhenUsed/>
    <w:rsid w:val="00A813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1339"/>
    <w:rPr>
      <w:rFonts w:ascii="Tahoma" w:hAnsi="Tahoma" w:cs="Tahoma"/>
      <w:sz w:val="16"/>
      <w:szCs w:val="16"/>
    </w:rPr>
  </w:style>
  <w:style w:type="paragraph" w:styleId="StandardWeb">
    <w:name w:val="Normal (Web)"/>
    <w:basedOn w:val="Standard"/>
    <w:uiPriority w:val="99"/>
    <w:semiHidden/>
    <w:unhideWhenUsed/>
    <w:rsid w:val="00246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uiPriority w:val="9"/>
    <w:rsid w:val="000B7D4F"/>
    <w:rPr>
      <w:rFonts w:ascii="Arial" w:eastAsiaTheme="majorEastAsia" w:hAnsi="Arial" w:cstheme="majorBidi"/>
      <w:b/>
      <w:bCs/>
      <w:sz w:val="24"/>
      <w:szCs w:val="26"/>
    </w:rPr>
  </w:style>
  <w:style w:type="character" w:styleId="Kommentarzeichen">
    <w:name w:val="annotation reference"/>
    <w:basedOn w:val="Absatz-Standardschriftart"/>
    <w:uiPriority w:val="99"/>
    <w:semiHidden/>
    <w:unhideWhenUsed/>
    <w:rsid w:val="00103129"/>
    <w:rPr>
      <w:sz w:val="16"/>
      <w:szCs w:val="16"/>
    </w:rPr>
  </w:style>
  <w:style w:type="paragraph" w:styleId="Kommentartext">
    <w:name w:val="annotation text"/>
    <w:basedOn w:val="Standard"/>
    <w:link w:val="KommentartextZchn"/>
    <w:uiPriority w:val="99"/>
    <w:semiHidden/>
    <w:unhideWhenUsed/>
    <w:rsid w:val="00103129"/>
    <w:pPr>
      <w:spacing w:line="240" w:lineRule="auto"/>
    </w:pPr>
  </w:style>
  <w:style w:type="character" w:customStyle="1" w:styleId="KommentartextZchn">
    <w:name w:val="Kommentartext Zchn"/>
    <w:basedOn w:val="Absatz-Standardschriftart"/>
    <w:link w:val="Kommentartext"/>
    <w:uiPriority w:val="99"/>
    <w:semiHidden/>
    <w:rsid w:val="00103129"/>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103129"/>
    <w:rPr>
      <w:b/>
      <w:bCs/>
    </w:rPr>
  </w:style>
  <w:style w:type="character" w:customStyle="1" w:styleId="KommentarthemaZchn">
    <w:name w:val="Kommentarthema Zchn"/>
    <w:basedOn w:val="KommentartextZchn"/>
    <w:link w:val="Kommentarthema"/>
    <w:uiPriority w:val="99"/>
    <w:semiHidden/>
    <w:rsid w:val="00103129"/>
    <w:rPr>
      <w:rFonts w:ascii="Arial" w:hAnsi="Arial" w:cs="Arial"/>
      <w:b/>
      <w:bCs/>
      <w:sz w:val="20"/>
      <w:szCs w:val="20"/>
    </w:rPr>
  </w:style>
  <w:style w:type="character" w:customStyle="1" w:styleId="UnresolvedMention">
    <w:name w:val="Unresolved Mention"/>
    <w:basedOn w:val="Absatz-Standardschriftart"/>
    <w:uiPriority w:val="99"/>
    <w:semiHidden/>
    <w:unhideWhenUsed/>
    <w:rsid w:val="00D53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20562">
      <w:bodyDiv w:val="1"/>
      <w:marLeft w:val="0"/>
      <w:marRight w:val="0"/>
      <w:marTop w:val="0"/>
      <w:marBottom w:val="0"/>
      <w:divBdr>
        <w:top w:val="none" w:sz="0" w:space="0" w:color="auto"/>
        <w:left w:val="none" w:sz="0" w:space="0" w:color="auto"/>
        <w:bottom w:val="none" w:sz="0" w:space="0" w:color="auto"/>
        <w:right w:val="none" w:sz="0" w:space="0" w:color="auto"/>
      </w:divBdr>
    </w:div>
    <w:div w:id="20577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ias.uni-freiburg.de"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ilias.uni-freiburg.de/goto.php?target=wiki_wpage_14558_1229029&amp;client_id=unifreibu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myaccount.uni-freiburg.de" TargetMode="External"/><Relationship Id="rId19" Type="http://schemas.openxmlformats.org/officeDocument/2006/relationships/image" Target="media/image10.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creativecommons.org/licenses/by-sa/4.0/"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4.emf"/></Relationships>
</file>

<file path=word/_rels/header2.xml.rels><?xml version="1.0" encoding="UTF-8" standalone="yes"?>
<Relationships xmlns="http://schemas.openxmlformats.org/package/2006/relationships"><Relationship Id="rId2" Type="http://schemas.openxmlformats.org/officeDocument/2006/relationships/image" Target="media/image13.emf"/><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20Gayer\AppData\Roaming\Microsoft\Templates\sel_themenkar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F61D-60E2-40C6-A798-DA36CDFA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sel_themenkarte.dotx</Template>
  <TotalTime>0</TotalTime>
  <Pages>7</Pages>
  <Words>2079</Words>
  <Characters>13098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Gayer</dc:creator>
  <cp:lastModifiedBy>cg301</cp:lastModifiedBy>
  <cp:revision>5</cp:revision>
  <cp:lastPrinted>2021-10-19T09:05:00Z</cp:lastPrinted>
  <dcterms:created xsi:type="dcterms:W3CDTF">2021-10-20T09:44:00Z</dcterms:created>
  <dcterms:modified xsi:type="dcterms:W3CDTF">2022-09-13T08:47:00Z</dcterms:modified>
</cp:coreProperties>
</file>